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49A0" w14:textId="04780C2E" w:rsidR="00B2291E" w:rsidRPr="00AB159C" w:rsidRDefault="00B2291E" w:rsidP="00AB159C">
      <w:pPr>
        <w:pStyle w:val="NoSpacing"/>
        <w:jc w:val="center"/>
        <w:rPr>
          <w:b/>
          <w:bCs/>
          <w:u w:val="single"/>
        </w:rPr>
      </w:pPr>
      <w:r w:rsidRPr="00EA2298">
        <w:rPr>
          <w:b/>
          <w:bCs/>
          <w:u w:val="single"/>
        </w:rPr>
        <w:t xml:space="preserve">Authorship and </w:t>
      </w:r>
      <w:r w:rsidR="00546AA3">
        <w:rPr>
          <w:b/>
          <w:bCs/>
          <w:u w:val="single"/>
        </w:rPr>
        <w:t xml:space="preserve">Research </w:t>
      </w:r>
      <w:r w:rsidRPr="00EA2298">
        <w:rPr>
          <w:b/>
          <w:bCs/>
          <w:u w:val="single"/>
        </w:rPr>
        <w:t xml:space="preserve">Collaboration </w:t>
      </w:r>
      <w:r w:rsidR="00F42A36">
        <w:rPr>
          <w:b/>
          <w:bCs/>
          <w:u w:val="single"/>
        </w:rPr>
        <w:t>Plan</w:t>
      </w:r>
      <w:r w:rsidR="00BB5C48" w:rsidRPr="005A3A82">
        <w:rPr>
          <w:b/>
          <w:bCs/>
        </w:rPr>
        <w:t>*</w:t>
      </w:r>
    </w:p>
    <w:p w14:paraId="7C801A25" w14:textId="551E03FE" w:rsidR="00426713" w:rsidRDefault="00426713" w:rsidP="00B2291E">
      <w:pPr>
        <w:pStyle w:val="NoSpacing"/>
      </w:pPr>
      <w:r>
        <w:t>A key factor contribut</w:t>
      </w:r>
      <w:r w:rsidR="00565C2B">
        <w:t>ing</w:t>
      </w:r>
      <w:r>
        <w:t xml:space="preserve"> to the success of </w:t>
      </w:r>
      <w:r w:rsidR="001F524A">
        <w:t xml:space="preserve">a </w:t>
      </w:r>
      <w:r>
        <w:t>collaboration is whether responsibilities</w:t>
      </w:r>
      <w:r w:rsidR="00EA2298">
        <w:t xml:space="preserve"> and </w:t>
      </w:r>
      <w:r>
        <w:t>expectations</w:t>
      </w:r>
      <w:r w:rsidR="00EA2298">
        <w:t xml:space="preserve"> </w:t>
      </w:r>
      <w:r w:rsidR="00562CBD">
        <w:t>are</w:t>
      </w:r>
      <w:r w:rsidR="00EA2298">
        <w:t xml:space="preserve"> clearly</w:t>
      </w:r>
      <w:r w:rsidR="00D23B5A">
        <w:t xml:space="preserve">, </w:t>
      </w:r>
      <w:r w:rsidR="00565C2B">
        <w:t>respectfully</w:t>
      </w:r>
      <w:r w:rsidR="00D23B5A">
        <w:t>, and honestly</w:t>
      </w:r>
      <w:r w:rsidR="00EA2298">
        <w:t xml:space="preserve"> discussed</w:t>
      </w:r>
      <w:r w:rsidR="009B34D3">
        <w:t xml:space="preserve"> </w:t>
      </w:r>
      <w:r w:rsidR="00562CBD">
        <w:t xml:space="preserve">within </w:t>
      </w:r>
      <w:r w:rsidR="009B34D3">
        <w:t>the</w:t>
      </w:r>
      <w:r w:rsidR="00562CBD">
        <w:t xml:space="preserve"> </w:t>
      </w:r>
      <w:r w:rsidR="009B34D3">
        <w:t>team</w:t>
      </w:r>
      <w:r w:rsidR="00EA2298">
        <w:t xml:space="preserve">.  </w:t>
      </w:r>
      <w:r w:rsidR="00565C2B">
        <w:t>T</w:t>
      </w:r>
      <w:r w:rsidR="00EA2298">
        <w:t>he purpose of this document is to help facilitate th</w:t>
      </w:r>
      <w:r w:rsidR="00D23B5A">
        <w:t>at</w:t>
      </w:r>
      <w:r w:rsidR="00EA2298">
        <w:t xml:space="preserve"> process.</w:t>
      </w:r>
      <w:r w:rsidR="004B7377">
        <w:t xml:space="preserve"> </w:t>
      </w:r>
      <w:r w:rsidR="00562CBD">
        <w:t>It is recommended that the document</w:t>
      </w:r>
      <w:r w:rsidR="004B7377">
        <w:t xml:space="preserve"> be revisited</w:t>
      </w:r>
      <w:r w:rsidR="00562CBD">
        <w:t xml:space="preserve"> on a consistent basis (e.g., once per semester) or</w:t>
      </w:r>
      <w:r w:rsidR="004B7377">
        <w:t xml:space="preserve"> as</w:t>
      </w:r>
      <w:r w:rsidR="00D23B5A">
        <w:t xml:space="preserve"> the membership or other</w:t>
      </w:r>
      <w:r w:rsidR="00562CBD">
        <w:t xml:space="preserve"> important</w:t>
      </w:r>
      <w:r w:rsidR="00D23B5A">
        <w:t xml:space="preserve"> facets of</w:t>
      </w:r>
      <w:r w:rsidR="004B7377">
        <w:t xml:space="preserve"> </w:t>
      </w:r>
      <w:r w:rsidR="00562CBD">
        <w:t>the</w:t>
      </w:r>
      <w:r w:rsidR="009B34D3">
        <w:t xml:space="preserve"> </w:t>
      </w:r>
      <w:r w:rsidR="004B7377">
        <w:t>collaboration change</w:t>
      </w:r>
      <w:r w:rsidR="00D23B5A">
        <w:t>.</w:t>
      </w:r>
    </w:p>
    <w:p w14:paraId="0DA67666" w14:textId="0E48B72E" w:rsidR="00426713" w:rsidRDefault="00426713" w:rsidP="00B2291E">
      <w:pPr>
        <w:pStyle w:val="NoSpacing"/>
      </w:pPr>
    </w:p>
    <w:p w14:paraId="415B1105" w14:textId="26E994C3" w:rsidR="00A61E99" w:rsidRPr="00C659A6" w:rsidRDefault="00A61E99" w:rsidP="00B2291E">
      <w:pPr>
        <w:pStyle w:val="NoSpacing"/>
        <w:rPr>
          <w:b/>
          <w:bCs/>
          <w:u w:val="single"/>
        </w:rPr>
      </w:pPr>
      <w:r w:rsidRPr="00A61E99">
        <w:rPr>
          <w:b/>
          <w:bCs/>
          <w:u w:val="single"/>
        </w:rPr>
        <w:t xml:space="preserve">Description of the </w:t>
      </w:r>
      <w:r w:rsidR="00D50A59">
        <w:rPr>
          <w:b/>
          <w:bCs/>
          <w:u w:val="single"/>
        </w:rPr>
        <w:t xml:space="preserve">Research </w:t>
      </w:r>
      <w:r w:rsidRPr="00A61E99">
        <w:rPr>
          <w:b/>
          <w:bCs/>
          <w:u w:val="single"/>
        </w:rPr>
        <w:t>Collaboration</w:t>
      </w:r>
    </w:p>
    <w:p w14:paraId="2DDE518C" w14:textId="7B8C0B60" w:rsidR="00A61E99" w:rsidRDefault="00A61E99" w:rsidP="00A61E99">
      <w:pPr>
        <w:pStyle w:val="NoSpacing"/>
      </w:pPr>
      <w:r>
        <w:t>In the box below, provide a brief description of the</w:t>
      </w:r>
      <w:r w:rsidR="00317B8A">
        <w:t xml:space="preserve"> </w:t>
      </w:r>
      <w:r>
        <w:t xml:space="preserve">collaboration, including </w:t>
      </w:r>
      <w:r w:rsidR="00565C2B">
        <w:t xml:space="preserve">aspects such as </w:t>
      </w:r>
      <w:r>
        <w:t>its</w:t>
      </w:r>
      <w:r w:rsidR="00565C2B">
        <w:t xml:space="preserve"> anticipated</w:t>
      </w:r>
      <w:r>
        <w:t xml:space="preserve"> topical focus</w:t>
      </w:r>
      <w:r w:rsidR="0098150B">
        <w:t xml:space="preserve"> and</w:t>
      </w:r>
      <w:r w:rsidR="00565C2B">
        <w:t xml:space="preserve"> </w:t>
      </w:r>
      <w:r>
        <w:t>approach: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A61E99" w14:paraId="5D650AFD" w14:textId="77777777" w:rsidTr="004D7E5E">
        <w:trPr>
          <w:trHeight w:val="492"/>
        </w:trPr>
        <w:tc>
          <w:tcPr>
            <w:tcW w:w="9397" w:type="dxa"/>
          </w:tcPr>
          <w:p w14:paraId="44EB23BA" w14:textId="77777777" w:rsidR="00A61E99" w:rsidRDefault="00A61E99" w:rsidP="004D7E5E">
            <w:pPr>
              <w:pStyle w:val="NoSpacing"/>
            </w:pPr>
          </w:p>
          <w:p w14:paraId="0BC6756F" w14:textId="77777777" w:rsidR="00A61E99" w:rsidRDefault="00A61E99" w:rsidP="004D7E5E">
            <w:pPr>
              <w:pStyle w:val="NoSpacing"/>
            </w:pPr>
          </w:p>
          <w:p w14:paraId="5793D527" w14:textId="77777777" w:rsidR="00A61E99" w:rsidRDefault="00A61E99" w:rsidP="004D7E5E">
            <w:pPr>
              <w:pStyle w:val="NoSpacing"/>
            </w:pPr>
          </w:p>
        </w:tc>
      </w:tr>
    </w:tbl>
    <w:p w14:paraId="76DCDE0C" w14:textId="77777777" w:rsidR="00375C7F" w:rsidRDefault="00375C7F" w:rsidP="00B2291E">
      <w:pPr>
        <w:pStyle w:val="NoSpacing"/>
      </w:pPr>
    </w:p>
    <w:p w14:paraId="4A14BD87" w14:textId="18B7C6CD" w:rsidR="00A61E99" w:rsidRDefault="00A61E99" w:rsidP="00B2291E">
      <w:pPr>
        <w:pStyle w:val="NoSpacing"/>
      </w:pPr>
    </w:p>
    <w:p w14:paraId="7FDBC924" w14:textId="04DEC1B0" w:rsidR="00A61E99" w:rsidRPr="00C659A6" w:rsidRDefault="00A61E99" w:rsidP="00A61E99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Team Roles</w:t>
      </w:r>
      <w:r w:rsidR="0098150B">
        <w:rPr>
          <w:b/>
          <w:bCs/>
          <w:u w:val="single"/>
        </w:rPr>
        <w:t xml:space="preserve"> and Responsibilities</w:t>
      </w:r>
    </w:p>
    <w:p w14:paraId="2DC05F1E" w14:textId="515A26EE" w:rsidR="00A61E99" w:rsidRDefault="00DF05D0" w:rsidP="00A61E99">
      <w:pPr>
        <w:pStyle w:val="NoSpacing"/>
      </w:pPr>
      <w:r>
        <w:t>D</w:t>
      </w:r>
      <w:r w:rsidR="0098150B">
        <w:t xml:space="preserve">escribe </w:t>
      </w:r>
      <w:r w:rsidR="00A61E99">
        <w:t xml:space="preserve">the main roles and responsibilities that </w:t>
      </w:r>
      <w:r w:rsidR="0098150B">
        <w:t xml:space="preserve">each </w:t>
      </w:r>
      <w:r w:rsidR="00A61E99">
        <w:t xml:space="preserve">member of the team </w:t>
      </w:r>
      <w:r w:rsidR="0098150B">
        <w:t>is</w:t>
      </w:r>
      <w:r w:rsidR="00A61E99">
        <w:t xml:space="preserve"> expected to have: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5"/>
        <w:gridCol w:w="7015"/>
      </w:tblGrid>
      <w:tr w:rsidR="00640CEE" w14:paraId="1996F79D" w14:textId="77777777" w:rsidTr="00640CEE">
        <w:tc>
          <w:tcPr>
            <w:tcW w:w="2335" w:type="dxa"/>
          </w:tcPr>
          <w:p w14:paraId="37A85BC3" w14:textId="514DCE34" w:rsidR="00640CEE" w:rsidRDefault="00DF05D0" w:rsidP="00F16B86">
            <w:pPr>
              <w:pStyle w:val="NoSpacing"/>
              <w:jc w:val="center"/>
            </w:pPr>
            <w:r>
              <w:t>Name</w:t>
            </w:r>
          </w:p>
        </w:tc>
        <w:tc>
          <w:tcPr>
            <w:tcW w:w="7015" w:type="dxa"/>
          </w:tcPr>
          <w:p w14:paraId="50D51517" w14:textId="7338E869" w:rsidR="00640CEE" w:rsidRDefault="00640CEE" w:rsidP="00F16B86">
            <w:pPr>
              <w:pStyle w:val="NoSpacing"/>
              <w:jc w:val="center"/>
            </w:pPr>
            <w:r>
              <w:t>Roles and Responsibilities</w:t>
            </w:r>
          </w:p>
        </w:tc>
      </w:tr>
      <w:tr w:rsidR="00640CEE" w14:paraId="621479C2" w14:textId="77777777" w:rsidTr="00640CEE">
        <w:tc>
          <w:tcPr>
            <w:tcW w:w="2335" w:type="dxa"/>
          </w:tcPr>
          <w:p w14:paraId="4FA5F6DC" w14:textId="77777777" w:rsidR="00640CEE" w:rsidRDefault="00640CEE" w:rsidP="00F16B86">
            <w:pPr>
              <w:pStyle w:val="NoSpacing"/>
            </w:pPr>
          </w:p>
        </w:tc>
        <w:tc>
          <w:tcPr>
            <w:tcW w:w="7015" w:type="dxa"/>
          </w:tcPr>
          <w:p w14:paraId="2CFC31EF" w14:textId="77777777" w:rsidR="00640CEE" w:rsidRDefault="00640CEE" w:rsidP="00F16B86">
            <w:pPr>
              <w:pStyle w:val="NoSpacing"/>
            </w:pPr>
          </w:p>
        </w:tc>
      </w:tr>
      <w:tr w:rsidR="00640CEE" w14:paraId="33872799" w14:textId="77777777" w:rsidTr="00640CEE">
        <w:tc>
          <w:tcPr>
            <w:tcW w:w="2335" w:type="dxa"/>
          </w:tcPr>
          <w:p w14:paraId="469002CF" w14:textId="77777777" w:rsidR="00640CEE" w:rsidRDefault="00640CEE" w:rsidP="00F16B86">
            <w:pPr>
              <w:pStyle w:val="NoSpacing"/>
            </w:pPr>
          </w:p>
        </w:tc>
        <w:tc>
          <w:tcPr>
            <w:tcW w:w="7015" w:type="dxa"/>
          </w:tcPr>
          <w:p w14:paraId="1DC8984B" w14:textId="77777777" w:rsidR="00640CEE" w:rsidRDefault="00640CEE" w:rsidP="00F16B86">
            <w:pPr>
              <w:pStyle w:val="NoSpacing"/>
            </w:pPr>
          </w:p>
        </w:tc>
      </w:tr>
      <w:tr w:rsidR="00640CEE" w14:paraId="7AA3DC2B" w14:textId="77777777" w:rsidTr="00640CEE">
        <w:tc>
          <w:tcPr>
            <w:tcW w:w="2335" w:type="dxa"/>
          </w:tcPr>
          <w:p w14:paraId="6306F4D1" w14:textId="77777777" w:rsidR="00640CEE" w:rsidRDefault="00640CEE" w:rsidP="00F16B86">
            <w:pPr>
              <w:pStyle w:val="NoSpacing"/>
            </w:pPr>
          </w:p>
        </w:tc>
        <w:tc>
          <w:tcPr>
            <w:tcW w:w="7015" w:type="dxa"/>
          </w:tcPr>
          <w:p w14:paraId="1CEAE6C5" w14:textId="77777777" w:rsidR="00640CEE" w:rsidRDefault="00640CEE" w:rsidP="00F16B86">
            <w:pPr>
              <w:pStyle w:val="NoSpacing"/>
            </w:pPr>
          </w:p>
        </w:tc>
      </w:tr>
      <w:tr w:rsidR="00640CEE" w14:paraId="63021011" w14:textId="77777777" w:rsidTr="00640CEE">
        <w:tc>
          <w:tcPr>
            <w:tcW w:w="2335" w:type="dxa"/>
          </w:tcPr>
          <w:p w14:paraId="7B425E32" w14:textId="77777777" w:rsidR="00640CEE" w:rsidRDefault="00640CEE" w:rsidP="00F16B86">
            <w:pPr>
              <w:pStyle w:val="NoSpacing"/>
            </w:pPr>
          </w:p>
        </w:tc>
        <w:tc>
          <w:tcPr>
            <w:tcW w:w="7015" w:type="dxa"/>
          </w:tcPr>
          <w:p w14:paraId="3C2498AE" w14:textId="77777777" w:rsidR="00640CEE" w:rsidRDefault="00640CEE" w:rsidP="00F16B86">
            <w:pPr>
              <w:pStyle w:val="NoSpacing"/>
            </w:pPr>
          </w:p>
        </w:tc>
      </w:tr>
    </w:tbl>
    <w:p w14:paraId="71D81DE7" w14:textId="77777777" w:rsidR="00375C7F" w:rsidRDefault="00375C7F" w:rsidP="00B2291E">
      <w:pPr>
        <w:pStyle w:val="NoSpacing"/>
      </w:pPr>
    </w:p>
    <w:p w14:paraId="11CB89D8" w14:textId="4873E5DB" w:rsidR="00604C3F" w:rsidRDefault="00604C3F" w:rsidP="00B2291E">
      <w:pPr>
        <w:pStyle w:val="NoSpacing"/>
      </w:pPr>
    </w:p>
    <w:p w14:paraId="0FC34B20" w14:textId="0EAB4551" w:rsidR="00604C3F" w:rsidRPr="00C659A6" w:rsidRDefault="00604C3F" w:rsidP="00604C3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Team Meetings and Communication Strategies</w:t>
      </w:r>
    </w:p>
    <w:p w14:paraId="5225D6AD" w14:textId="3DAB7477" w:rsidR="00604C3F" w:rsidRDefault="00DF05D0" w:rsidP="00604C3F">
      <w:pPr>
        <w:pStyle w:val="NoSpacing"/>
      </w:pPr>
      <w:r>
        <w:t>D</w:t>
      </w:r>
      <w:r w:rsidR="0098150B">
        <w:t xml:space="preserve">escribe </w:t>
      </w:r>
      <w:r w:rsidR="00604C3F">
        <w:t xml:space="preserve">the anticipated team meeting frequency and </w:t>
      </w:r>
      <w:r w:rsidR="003E4EAF">
        <w:t xml:space="preserve">primary </w:t>
      </w:r>
      <w:r w:rsidR="00604C3F">
        <w:t xml:space="preserve">communication </w:t>
      </w:r>
      <w:r w:rsidR="0098150B">
        <w:t xml:space="preserve">methods or </w:t>
      </w:r>
      <w:r w:rsidR="00604C3F">
        <w:t>strategies: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604C3F" w14:paraId="643DB076" w14:textId="77777777" w:rsidTr="00AC6CC0">
        <w:trPr>
          <w:trHeight w:val="492"/>
        </w:trPr>
        <w:tc>
          <w:tcPr>
            <w:tcW w:w="9397" w:type="dxa"/>
          </w:tcPr>
          <w:p w14:paraId="3499C463" w14:textId="77777777" w:rsidR="00604C3F" w:rsidRDefault="00604C3F" w:rsidP="00AC6CC0">
            <w:pPr>
              <w:pStyle w:val="NoSpacing"/>
            </w:pPr>
          </w:p>
          <w:p w14:paraId="0A0FEB73" w14:textId="77777777" w:rsidR="00604C3F" w:rsidRDefault="00604C3F" w:rsidP="00AC6CC0">
            <w:pPr>
              <w:pStyle w:val="NoSpacing"/>
            </w:pPr>
          </w:p>
          <w:p w14:paraId="1FC85A52" w14:textId="77777777" w:rsidR="00604C3F" w:rsidRDefault="00604C3F" w:rsidP="00AC6CC0">
            <w:pPr>
              <w:pStyle w:val="NoSpacing"/>
            </w:pPr>
          </w:p>
        </w:tc>
      </w:tr>
    </w:tbl>
    <w:p w14:paraId="65C69BF7" w14:textId="77777777" w:rsidR="00375C7F" w:rsidRDefault="00375C7F" w:rsidP="00B2291E">
      <w:pPr>
        <w:pStyle w:val="NoSpacing"/>
      </w:pPr>
    </w:p>
    <w:p w14:paraId="0DE815EB" w14:textId="1B9D9B82" w:rsidR="00F42A36" w:rsidRDefault="00F42A36" w:rsidP="00B2291E">
      <w:pPr>
        <w:pStyle w:val="NoSpacing"/>
      </w:pPr>
    </w:p>
    <w:p w14:paraId="08639A7A" w14:textId="56B9406F" w:rsidR="00F42A36" w:rsidRPr="004B3160" w:rsidRDefault="00F42A36" w:rsidP="00B2291E">
      <w:pPr>
        <w:pStyle w:val="NoSpacing"/>
        <w:rPr>
          <w:b/>
          <w:bCs/>
          <w:u w:val="single"/>
        </w:rPr>
      </w:pPr>
      <w:r w:rsidRPr="004B3160">
        <w:rPr>
          <w:b/>
          <w:bCs/>
          <w:u w:val="single"/>
        </w:rPr>
        <w:t xml:space="preserve">Timeline and </w:t>
      </w:r>
      <w:r>
        <w:rPr>
          <w:b/>
          <w:bCs/>
          <w:u w:val="single"/>
        </w:rPr>
        <w:t>Objectives</w:t>
      </w:r>
    </w:p>
    <w:p w14:paraId="2A3498B4" w14:textId="1F48021D" w:rsidR="00F42A36" w:rsidRDefault="00F42A36" w:rsidP="00B2291E">
      <w:pPr>
        <w:pStyle w:val="NoSpacing"/>
      </w:pPr>
      <w:r>
        <w:t>Provide an outline of the anticipated project timeline and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42A36" w14:paraId="6AC8F3A9" w14:textId="77777777" w:rsidTr="004B3160">
        <w:tc>
          <w:tcPr>
            <w:tcW w:w="2335" w:type="dxa"/>
          </w:tcPr>
          <w:p w14:paraId="2D2002E0" w14:textId="0DA62146" w:rsidR="00F42A36" w:rsidRDefault="00F42A36" w:rsidP="004B3160">
            <w:pPr>
              <w:pStyle w:val="NoSpacing"/>
              <w:jc w:val="center"/>
            </w:pPr>
            <w:r>
              <w:t>Timeline</w:t>
            </w:r>
          </w:p>
        </w:tc>
        <w:tc>
          <w:tcPr>
            <w:tcW w:w="7015" w:type="dxa"/>
          </w:tcPr>
          <w:p w14:paraId="401B1A33" w14:textId="2671F74E" w:rsidR="00F42A36" w:rsidRDefault="00F42A36" w:rsidP="004B3160">
            <w:pPr>
              <w:pStyle w:val="NoSpacing"/>
              <w:jc w:val="center"/>
            </w:pPr>
            <w:r>
              <w:t>Objectives</w:t>
            </w:r>
          </w:p>
        </w:tc>
      </w:tr>
      <w:tr w:rsidR="00F42A36" w14:paraId="7E80E618" w14:textId="77777777" w:rsidTr="004B3160">
        <w:tc>
          <w:tcPr>
            <w:tcW w:w="2335" w:type="dxa"/>
          </w:tcPr>
          <w:p w14:paraId="3A389221" w14:textId="77777777" w:rsidR="00F42A36" w:rsidRDefault="00F42A36" w:rsidP="00B2291E">
            <w:pPr>
              <w:pStyle w:val="NoSpacing"/>
            </w:pPr>
          </w:p>
        </w:tc>
        <w:tc>
          <w:tcPr>
            <w:tcW w:w="7015" w:type="dxa"/>
          </w:tcPr>
          <w:p w14:paraId="274AE005" w14:textId="77777777" w:rsidR="00F42A36" w:rsidRDefault="00F42A36" w:rsidP="00B2291E">
            <w:pPr>
              <w:pStyle w:val="NoSpacing"/>
            </w:pPr>
          </w:p>
        </w:tc>
      </w:tr>
      <w:tr w:rsidR="00F42A36" w14:paraId="5A6A76D4" w14:textId="77777777" w:rsidTr="004B3160">
        <w:tc>
          <w:tcPr>
            <w:tcW w:w="2335" w:type="dxa"/>
          </w:tcPr>
          <w:p w14:paraId="32083575" w14:textId="77777777" w:rsidR="00F42A36" w:rsidRDefault="00F42A36" w:rsidP="00B2291E">
            <w:pPr>
              <w:pStyle w:val="NoSpacing"/>
            </w:pPr>
          </w:p>
        </w:tc>
        <w:tc>
          <w:tcPr>
            <w:tcW w:w="7015" w:type="dxa"/>
          </w:tcPr>
          <w:p w14:paraId="7FF7A463" w14:textId="77777777" w:rsidR="00F42A36" w:rsidRDefault="00F42A36" w:rsidP="00B2291E">
            <w:pPr>
              <w:pStyle w:val="NoSpacing"/>
            </w:pPr>
          </w:p>
        </w:tc>
      </w:tr>
      <w:tr w:rsidR="00F42A36" w14:paraId="7004D8B4" w14:textId="77777777" w:rsidTr="004B3160">
        <w:tc>
          <w:tcPr>
            <w:tcW w:w="2335" w:type="dxa"/>
          </w:tcPr>
          <w:p w14:paraId="415D8F70" w14:textId="77777777" w:rsidR="00F42A36" w:rsidRDefault="00F42A36" w:rsidP="00B2291E">
            <w:pPr>
              <w:pStyle w:val="NoSpacing"/>
            </w:pPr>
          </w:p>
        </w:tc>
        <w:tc>
          <w:tcPr>
            <w:tcW w:w="7015" w:type="dxa"/>
          </w:tcPr>
          <w:p w14:paraId="3D548F28" w14:textId="77777777" w:rsidR="00F42A36" w:rsidRDefault="00F42A36" w:rsidP="00B2291E">
            <w:pPr>
              <w:pStyle w:val="NoSpacing"/>
            </w:pPr>
          </w:p>
        </w:tc>
      </w:tr>
      <w:tr w:rsidR="00F42A36" w14:paraId="2384308D" w14:textId="77777777" w:rsidTr="004B3160">
        <w:tc>
          <w:tcPr>
            <w:tcW w:w="2335" w:type="dxa"/>
          </w:tcPr>
          <w:p w14:paraId="04FA762B" w14:textId="77777777" w:rsidR="00F42A36" w:rsidRDefault="00F42A36" w:rsidP="00B2291E">
            <w:pPr>
              <w:pStyle w:val="NoSpacing"/>
            </w:pPr>
          </w:p>
        </w:tc>
        <w:tc>
          <w:tcPr>
            <w:tcW w:w="7015" w:type="dxa"/>
          </w:tcPr>
          <w:p w14:paraId="1793FE01" w14:textId="77777777" w:rsidR="00F42A36" w:rsidRDefault="00F42A36" w:rsidP="00B2291E">
            <w:pPr>
              <w:pStyle w:val="NoSpacing"/>
            </w:pPr>
          </w:p>
        </w:tc>
      </w:tr>
    </w:tbl>
    <w:p w14:paraId="07B732CA" w14:textId="1A4E1ECC" w:rsidR="00604C3F" w:rsidRDefault="00604C3F" w:rsidP="00B2291E">
      <w:pPr>
        <w:pStyle w:val="NoSpacing"/>
      </w:pPr>
    </w:p>
    <w:p w14:paraId="420042AA" w14:textId="77777777" w:rsidR="00BB5C48" w:rsidRDefault="00BB5C48" w:rsidP="00B2291E">
      <w:pPr>
        <w:pStyle w:val="NoSpacing"/>
      </w:pPr>
    </w:p>
    <w:p w14:paraId="35BBD006" w14:textId="721CEF80" w:rsidR="004F7294" w:rsidRDefault="00BB5C48" w:rsidP="00B2291E">
      <w:pPr>
        <w:pStyle w:val="NoSpacing"/>
        <w:rPr>
          <w:b/>
          <w:bCs/>
        </w:rPr>
      </w:pPr>
      <w:r w:rsidRPr="0073766E">
        <w:rPr>
          <w:b/>
          <w:bCs/>
        </w:rPr>
        <w:t>*</w:t>
      </w:r>
      <w:r w:rsidRPr="00223C0F">
        <w:rPr>
          <w:b/>
          <w:bCs/>
        </w:rPr>
        <w:t>Please note that this document is NOT a legally binding agreement or a contract. It is intended for informational and educational purposes only</w:t>
      </w:r>
      <w:r>
        <w:rPr>
          <w:b/>
          <w:bCs/>
        </w:rPr>
        <w:t>.</w:t>
      </w:r>
    </w:p>
    <w:p w14:paraId="17876BD0" w14:textId="77777777" w:rsidR="00BB5C48" w:rsidRDefault="00BB5C48" w:rsidP="00B2291E">
      <w:pPr>
        <w:pStyle w:val="NoSpacing"/>
      </w:pPr>
    </w:p>
    <w:p w14:paraId="393BAACA" w14:textId="173800A3" w:rsidR="00375C7F" w:rsidRPr="005A3A82" w:rsidRDefault="00BB5C48" w:rsidP="005A3A8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EA2298" w:rsidRPr="00C906CD">
        <w:rPr>
          <w:b/>
          <w:bCs/>
          <w:u w:val="single"/>
        </w:rPr>
        <w:lastRenderedPageBreak/>
        <w:t>Authorship Criteria</w:t>
      </w:r>
      <w:r w:rsidR="00375C7F">
        <w:rPr>
          <w:b/>
          <w:bCs/>
          <w:u w:val="single"/>
        </w:rPr>
        <w:br/>
      </w:r>
      <w:r w:rsidR="00375C7F">
        <w:t>Authorship norms and conventions can vary depending on factors including field-specific practices, institutional policies, and guidelines from professional journals</w:t>
      </w:r>
      <w:r w:rsidR="00317B8A">
        <w:t xml:space="preserve"> or funding sponsors</w:t>
      </w:r>
      <w:r w:rsidR="00375C7F">
        <w:t>. However, common authorship criteria in STEM fields include whether each person:</w:t>
      </w:r>
    </w:p>
    <w:p w14:paraId="4113D648" w14:textId="77777777" w:rsidR="00375C7F" w:rsidRDefault="00375C7F" w:rsidP="00426713">
      <w:pPr>
        <w:pStyle w:val="NoSpacing"/>
        <w:numPr>
          <w:ilvl w:val="0"/>
          <w:numId w:val="1"/>
        </w:numPr>
      </w:pPr>
      <w:r>
        <w:t xml:space="preserve">Made a significant scientific/intellectual </w:t>
      </w:r>
      <w:proofErr w:type="gramStart"/>
      <w:r>
        <w:t>contribution;</w:t>
      </w:r>
      <w:proofErr w:type="gramEnd"/>
      <w:r>
        <w:t> </w:t>
      </w:r>
    </w:p>
    <w:p w14:paraId="31106C43" w14:textId="77777777" w:rsidR="00375C7F" w:rsidRDefault="00375C7F" w:rsidP="00426713">
      <w:pPr>
        <w:pStyle w:val="NoSpacing"/>
        <w:numPr>
          <w:ilvl w:val="0"/>
          <w:numId w:val="1"/>
        </w:numPr>
      </w:pPr>
      <w:r>
        <w:t xml:space="preserve">Had a meaningful role in writing and/or revising the work </w:t>
      </w:r>
      <w:proofErr w:type="gramStart"/>
      <w:r>
        <w:t>product;</w:t>
      </w:r>
      <w:proofErr w:type="gramEnd"/>
      <w:r>
        <w:t> </w:t>
      </w:r>
    </w:p>
    <w:p w14:paraId="5E161397" w14:textId="6C9B8E11" w:rsidR="00375C7F" w:rsidRDefault="00375C7F" w:rsidP="00426713">
      <w:pPr>
        <w:pStyle w:val="NoSpacing"/>
        <w:numPr>
          <w:ilvl w:val="0"/>
          <w:numId w:val="1"/>
        </w:numPr>
      </w:pPr>
      <w:r>
        <w:t xml:space="preserve">Reviewed the final work product and agreed to have their name listed on it; </w:t>
      </w:r>
      <w:r w:rsidRPr="004B3160">
        <w:rPr>
          <w:b/>
          <w:bCs/>
          <w:u w:val="single"/>
        </w:rPr>
        <w:t>and</w:t>
      </w:r>
      <w:r>
        <w:t> </w:t>
      </w:r>
    </w:p>
    <w:p w14:paraId="0FFA6C1D" w14:textId="77777777" w:rsidR="00375C7F" w:rsidRDefault="00375C7F" w:rsidP="00426713">
      <w:pPr>
        <w:pStyle w:val="NoSpacing"/>
        <w:numPr>
          <w:ilvl w:val="0"/>
          <w:numId w:val="1"/>
        </w:numPr>
      </w:pPr>
      <w:r>
        <w:t>Expressed a willingness to be held accountable for all (or at least some portion of) the work product.</w:t>
      </w:r>
    </w:p>
    <w:p w14:paraId="1512495D" w14:textId="77777777" w:rsidR="00375C7F" w:rsidRDefault="00375C7F" w:rsidP="001731CD">
      <w:pPr>
        <w:pStyle w:val="NoSpacing"/>
      </w:pPr>
    </w:p>
    <w:p w14:paraId="79952A6E" w14:textId="77777777" w:rsidR="00375C7F" w:rsidRDefault="00375C7F" w:rsidP="001731CD">
      <w:pPr>
        <w:pStyle w:val="NoSpacing"/>
      </w:pPr>
      <w:r>
        <w:t>Normally all four of the above criteria, and perhaps others as well, guide determinations on who has earned authorship on a scholarly work product.</w:t>
      </w:r>
    </w:p>
    <w:p w14:paraId="5C60314C" w14:textId="2F898838" w:rsidR="00EA2298" w:rsidRDefault="00EA2298" w:rsidP="00EA2298">
      <w:pPr>
        <w:pStyle w:val="NoSpacing"/>
      </w:pPr>
    </w:p>
    <w:p w14:paraId="4A3B93FA" w14:textId="5DF5A82F" w:rsidR="001A4158" w:rsidRDefault="00DF05D0" w:rsidP="00EA2298">
      <w:pPr>
        <w:pStyle w:val="NoSpacing"/>
      </w:pPr>
      <w:r>
        <w:t>I</w:t>
      </w:r>
      <w:r w:rsidR="00A61E99">
        <w:t>dentify/</w:t>
      </w:r>
      <w:r w:rsidR="001A4158">
        <w:t xml:space="preserve">describe the authorship criteria that the team plans to </w:t>
      </w:r>
      <w:r w:rsidR="00A82778">
        <w:t>use</w:t>
      </w:r>
      <w:r w:rsidR="001A4158">
        <w:t>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1A4158" w14:paraId="214EE36E" w14:textId="77777777" w:rsidTr="001A4158">
        <w:trPr>
          <w:trHeight w:val="492"/>
        </w:trPr>
        <w:tc>
          <w:tcPr>
            <w:tcW w:w="9397" w:type="dxa"/>
          </w:tcPr>
          <w:p w14:paraId="7375EA2F" w14:textId="77777777" w:rsidR="001A4158" w:rsidRDefault="001A4158" w:rsidP="00EA2298">
            <w:pPr>
              <w:pStyle w:val="NoSpacing"/>
            </w:pPr>
          </w:p>
          <w:p w14:paraId="1A89E9BA" w14:textId="77777777" w:rsidR="00C906CD" w:rsidRDefault="00C906CD" w:rsidP="00EA2298">
            <w:pPr>
              <w:pStyle w:val="NoSpacing"/>
            </w:pPr>
          </w:p>
          <w:p w14:paraId="21D5C763" w14:textId="52517888" w:rsidR="00C906CD" w:rsidRDefault="00C906CD" w:rsidP="00EA2298">
            <w:pPr>
              <w:pStyle w:val="NoSpacing"/>
            </w:pPr>
          </w:p>
        </w:tc>
      </w:tr>
    </w:tbl>
    <w:p w14:paraId="28FAF4F0" w14:textId="0F661BE2" w:rsidR="00EA2298" w:rsidRDefault="00EA2298" w:rsidP="00EA2298">
      <w:pPr>
        <w:pStyle w:val="NoSpacing"/>
      </w:pPr>
    </w:p>
    <w:p w14:paraId="5B486C44" w14:textId="77777777" w:rsidR="00F47378" w:rsidRDefault="00F47378" w:rsidP="00EA2298">
      <w:pPr>
        <w:pStyle w:val="NoSpacing"/>
      </w:pPr>
    </w:p>
    <w:p w14:paraId="63D3FC1E" w14:textId="344205A4" w:rsidR="00EA2298" w:rsidRPr="00C906CD" w:rsidRDefault="00EA2298" w:rsidP="00EA2298">
      <w:pPr>
        <w:pStyle w:val="NoSpacing"/>
        <w:rPr>
          <w:b/>
          <w:bCs/>
          <w:u w:val="single"/>
        </w:rPr>
      </w:pPr>
      <w:r w:rsidRPr="00C906CD">
        <w:rPr>
          <w:b/>
          <w:bCs/>
          <w:u w:val="single"/>
        </w:rPr>
        <w:t>Author Order</w:t>
      </w:r>
    </w:p>
    <w:p w14:paraId="39CF6149" w14:textId="00F76D6B" w:rsidR="00EA2298" w:rsidRDefault="00C571EA" w:rsidP="00EA2298">
      <w:pPr>
        <w:pStyle w:val="NoSpacing"/>
      </w:pPr>
      <w:r>
        <w:t>As with authorship criteria, vary</w:t>
      </w:r>
      <w:r w:rsidR="001731CD">
        <w:t>ing</w:t>
      </w:r>
      <w:r>
        <w:t xml:space="preserve"> norms </w:t>
      </w:r>
      <w:r w:rsidR="006E202F">
        <w:t xml:space="preserve">can guide the order of </w:t>
      </w:r>
      <w:r w:rsidR="001731CD">
        <w:t xml:space="preserve">authors on a </w:t>
      </w:r>
      <w:r w:rsidR="00EC0EEF">
        <w:t xml:space="preserve">scholarly </w:t>
      </w:r>
      <w:r w:rsidR="001731CD">
        <w:t>work product</w:t>
      </w:r>
      <w:r>
        <w:t xml:space="preserve">.  Some common conventions include alphabetical </w:t>
      </w:r>
      <w:r w:rsidR="001731CD">
        <w:t xml:space="preserve">order </w:t>
      </w:r>
      <w:r>
        <w:t>or order</w:t>
      </w:r>
      <w:r w:rsidR="001731CD">
        <w:t>ing</w:t>
      </w:r>
      <w:r>
        <w:t xml:space="preserve"> </w:t>
      </w:r>
      <w:r w:rsidR="001731CD">
        <w:t xml:space="preserve">in terms </w:t>
      </w:r>
      <w:r>
        <w:t xml:space="preserve">of </w:t>
      </w:r>
      <w:r w:rsidR="00D23B5A">
        <w:t xml:space="preserve">the </w:t>
      </w:r>
      <w:r>
        <w:t>significance</w:t>
      </w:r>
      <w:r w:rsidR="00D23B5A">
        <w:t xml:space="preserve"> of the intellectual contribution</w:t>
      </w:r>
      <w:r>
        <w:t xml:space="preserve">.  A variation on </w:t>
      </w:r>
      <w:r w:rsidR="00317B8A">
        <w:t xml:space="preserve">the latter </w:t>
      </w:r>
      <w:r>
        <w:t xml:space="preserve">ordering scheme, somewhat </w:t>
      </w:r>
      <w:r w:rsidR="00D23B5A">
        <w:t>typical</w:t>
      </w:r>
      <w:r>
        <w:t xml:space="preserve"> in STEM fields, is to list the project supervisor last.</w:t>
      </w:r>
      <w:r w:rsidR="008567DD">
        <w:t xml:space="preserve">  It is important to have </w:t>
      </w:r>
      <w:r w:rsidR="001731CD">
        <w:t>conversation</w:t>
      </w:r>
      <w:r w:rsidR="003A1815">
        <w:t>s</w:t>
      </w:r>
      <w:r w:rsidR="001731CD">
        <w:t xml:space="preserve"> about </w:t>
      </w:r>
      <w:r w:rsidR="00D23B5A">
        <w:t xml:space="preserve">ordering </w:t>
      </w:r>
      <w:r w:rsidR="001731CD">
        <w:t>expectations</w:t>
      </w:r>
      <w:r w:rsidR="008567DD">
        <w:t xml:space="preserve">, </w:t>
      </w:r>
      <w:r w:rsidR="006E202F">
        <w:t xml:space="preserve">including </w:t>
      </w:r>
      <w:r w:rsidR="008567DD">
        <w:t>when team members have different ordering preferences</w:t>
      </w:r>
      <w:r w:rsidR="006E202F">
        <w:t xml:space="preserve"> and when the roles, responsibilities, or membership within the team change</w:t>
      </w:r>
      <w:r w:rsidR="001731CD">
        <w:t>.</w:t>
      </w:r>
    </w:p>
    <w:p w14:paraId="49181121" w14:textId="3B55EDF7" w:rsidR="00C571EA" w:rsidRDefault="00C571EA" w:rsidP="00EA2298">
      <w:pPr>
        <w:pStyle w:val="NoSpacing"/>
      </w:pPr>
    </w:p>
    <w:p w14:paraId="3953752E" w14:textId="5BFCA10B" w:rsidR="00C571EA" w:rsidRDefault="00DF05D0" w:rsidP="00C571EA">
      <w:pPr>
        <w:pStyle w:val="NoSpacing"/>
      </w:pPr>
      <w:r>
        <w:t>D</w:t>
      </w:r>
      <w:r w:rsidR="00C571EA">
        <w:t xml:space="preserve">escribe the author order </w:t>
      </w:r>
      <w:r w:rsidR="006E202F">
        <w:t xml:space="preserve">strategy </w:t>
      </w:r>
      <w:r w:rsidR="00C571EA">
        <w:t xml:space="preserve">that the team plans to </w:t>
      </w:r>
      <w:r w:rsidR="00A82778">
        <w:t>use</w:t>
      </w:r>
      <w:r w:rsidR="00C571EA">
        <w:t>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C571EA" w14:paraId="4C07C345" w14:textId="77777777" w:rsidTr="004D7E5E">
        <w:trPr>
          <w:trHeight w:val="492"/>
        </w:trPr>
        <w:tc>
          <w:tcPr>
            <w:tcW w:w="9397" w:type="dxa"/>
          </w:tcPr>
          <w:p w14:paraId="3607B229" w14:textId="77777777" w:rsidR="00C571EA" w:rsidRDefault="00C571EA" w:rsidP="004D7E5E">
            <w:pPr>
              <w:pStyle w:val="NoSpacing"/>
            </w:pPr>
          </w:p>
          <w:p w14:paraId="2C3D9A34" w14:textId="77777777" w:rsidR="00C906CD" w:rsidRDefault="00C906CD" w:rsidP="004D7E5E">
            <w:pPr>
              <w:pStyle w:val="NoSpacing"/>
            </w:pPr>
          </w:p>
          <w:p w14:paraId="51C34A57" w14:textId="604AAF8D" w:rsidR="00C906CD" w:rsidRDefault="00C906CD" w:rsidP="004D7E5E">
            <w:pPr>
              <w:pStyle w:val="NoSpacing"/>
            </w:pPr>
          </w:p>
        </w:tc>
      </w:tr>
    </w:tbl>
    <w:p w14:paraId="44B5D5F2" w14:textId="4B5FED3C" w:rsidR="00C906CD" w:rsidRDefault="00C906CD" w:rsidP="00EA2298">
      <w:pPr>
        <w:pStyle w:val="NoSpacing"/>
      </w:pPr>
    </w:p>
    <w:p w14:paraId="3A1CEF4A" w14:textId="77777777" w:rsidR="00CC0D38" w:rsidRDefault="00CC0D38" w:rsidP="00EA2298">
      <w:pPr>
        <w:pStyle w:val="NoSpacing"/>
      </w:pPr>
    </w:p>
    <w:p w14:paraId="65635B32" w14:textId="2F2D46AA" w:rsidR="00CC0D38" w:rsidRPr="001F524A" w:rsidRDefault="00CC0D38" w:rsidP="00CC0D3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Acknowledgments</w:t>
      </w:r>
    </w:p>
    <w:p w14:paraId="2FAE87C0" w14:textId="1D65B50F" w:rsidR="00CC0D38" w:rsidRDefault="00CC0D38" w:rsidP="00CC0D38">
      <w:pPr>
        <w:pStyle w:val="NoSpacing"/>
      </w:pPr>
      <w:r>
        <w:t xml:space="preserve">Acknowledging individuals or entities who had a role related to research, which did not reach the level of authorship, is a common and important practice. </w:t>
      </w:r>
      <w:r w:rsidR="00317B8A">
        <w:t>A</w:t>
      </w:r>
      <w:r>
        <w:t xml:space="preserve"> </w:t>
      </w:r>
      <w:r w:rsidR="00317B8A">
        <w:t xml:space="preserve">standard </w:t>
      </w:r>
      <w:r>
        <w:t>expectation is that individual</w:t>
      </w:r>
      <w:r w:rsidR="00D74046">
        <w:t xml:space="preserve"> people</w:t>
      </w:r>
      <w:r>
        <w:t xml:space="preserve"> are asked whether they agree to be acknowledged before listing them in an acknowledgments section.</w:t>
      </w:r>
    </w:p>
    <w:p w14:paraId="559A8A85" w14:textId="77777777" w:rsidR="00CC0D38" w:rsidRDefault="00CC0D38" w:rsidP="00CC0D38">
      <w:pPr>
        <w:pStyle w:val="NoSpacing"/>
      </w:pPr>
    </w:p>
    <w:p w14:paraId="24C0EBE1" w14:textId="77777777" w:rsidR="00CC0D38" w:rsidRDefault="00CC0D38" w:rsidP="00CC0D38">
      <w:pPr>
        <w:pStyle w:val="NoSpacing"/>
      </w:pPr>
      <w:r>
        <w:t>Describe the individuals, organizations, or sponsors who are likely to be acknowledged for their role related to the research: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CC0D38" w14:paraId="717CEAD7" w14:textId="77777777" w:rsidTr="00A23AFB">
        <w:trPr>
          <w:trHeight w:val="492"/>
        </w:trPr>
        <w:tc>
          <w:tcPr>
            <w:tcW w:w="9397" w:type="dxa"/>
          </w:tcPr>
          <w:p w14:paraId="1825EF3B" w14:textId="77777777" w:rsidR="00CC0D38" w:rsidRDefault="00CC0D38" w:rsidP="00A23AFB">
            <w:pPr>
              <w:pStyle w:val="NoSpacing"/>
            </w:pPr>
          </w:p>
          <w:p w14:paraId="025771C5" w14:textId="77777777" w:rsidR="00CC0D38" w:rsidRDefault="00CC0D38" w:rsidP="00A23AFB">
            <w:pPr>
              <w:pStyle w:val="NoSpacing"/>
            </w:pPr>
          </w:p>
          <w:p w14:paraId="6FB4430B" w14:textId="77777777" w:rsidR="00CC0D38" w:rsidRDefault="00CC0D38" w:rsidP="00A23AFB">
            <w:pPr>
              <w:pStyle w:val="NoSpacing"/>
            </w:pPr>
          </w:p>
        </w:tc>
      </w:tr>
    </w:tbl>
    <w:p w14:paraId="683B258C" w14:textId="6EA3169A" w:rsidR="00F47378" w:rsidRDefault="00F47378" w:rsidP="00EA2298">
      <w:pPr>
        <w:pStyle w:val="NoSpacing"/>
      </w:pPr>
    </w:p>
    <w:p w14:paraId="4BD4DDF7" w14:textId="77777777" w:rsidR="00375C7F" w:rsidRDefault="00375C7F" w:rsidP="00EA2298">
      <w:pPr>
        <w:pStyle w:val="NoSpacing"/>
      </w:pPr>
    </w:p>
    <w:p w14:paraId="1F490627" w14:textId="77777777" w:rsidR="00375C7F" w:rsidRDefault="00375C7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DFFC60F" w14:textId="44C6F244" w:rsidR="00C906CD" w:rsidRPr="00CC0D38" w:rsidRDefault="00C906CD" w:rsidP="00C906CD">
      <w:pPr>
        <w:pStyle w:val="NoSpacing"/>
        <w:rPr>
          <w:b/>
          <w:bCs/>
          <w:u w:val="single"/>
        </w:rPr>
      </w:pPr>
      <w:r w:rsidRPr="00CC0D38">
        <w:rPr>
          <w:b/>
          <w:bCs/>
          <w:u w:val="single"/>
        </w:rPr>
        <w:lastRenderedPageBreak/>
        <w:t>Thesis, Dissertation, or Other Student Work</w:t>
      </w:r>
      <w:r w:rsidR="001F524A" w:rsidRPr="00CC0D38">
        <w:rPr>
          <w:b/>
          <w:bCs/>
          <w:u w:val="single"/>
        </w:rPr>
        <w:t xml:space="preserve"> Products</w:t>
      </w:r>
    </w:p>
    <w:p w14:paraId="785DF142" w14:textId="62562B1B" w:rsidR="00C906CD" w:rsidRPr="00CC0D38" w:rsidRDefault="00C906CD" w:rsidP="00C906CD">
      <w:pPr>
        <w:pStyle w:val="NoSpacing"/>
      </w:pPr>
      <w:r w:rsidRPr="00CC0D38">
        <w:t xml:space="preserve">What can help promote student </w:t>
      </w:r>
      <w:r w:rsidR="00FA02E4" w:rsidRPr="00CC0D38">
        <w:t>progress towards degree and career goals</w:t>
      </w:r>
      <w:r w:rsidRPr="00CC0D38">
        <w:t xml:space="preserve"> is to have clear</w:t>
      </w:r>
      <w:r w:rsidR="001731CD" w:rsidRPr="00CC0D38">
        <w:t>, ongoing</w:t>
      </w:r>
      <w:r w:rsidRPr="00CC0D38">
        <w:t xml:space="preserve"> discussion</w:t>
      </w:r>
      <w:r w:rsidR="001731CD" w:rsidRPr="00CC0D38">
        <w:t>s</w:t>
      </w:r>
      <w:r w:rsidRPr="00CC0D38">
        <w:t xml:space="preserve"> regarding which </w:t>
      </w:r>
      <w:r w:rsidR="00FA02E4" w:rsidRPr="00CC0D38">
        <w:t xml:space="preserve">intellectual </w:t>
      </w:r>
      <w:r w:rsidRPr="00CC0D38">
        <w:t>content</w:t>
      </w:r>
      <w:r w:rsidR="00FA02E4" w:rsidRPr="00CC0D38">
        <w:t xml:space="preserve"> from a collaboration</w:t>
      </w:r>
      <w:r w:rsidRPr="00CC0D38">
        <w:t xml:space="preserve"> </w:t>
      </w:r>
      <w:r w:rsidR="001F524A" w:rsidRPr="00CC0D38">
        <w:t>can be included in a</w:t>
      </w:r>
      <w:r w:rsidR="006E202F" w:rsidRPr="00CC0D38">
        <w:t xml:space="preserve"> student’s</w:t>
      </w:r>
      <w:r w:rsidR="001F524A" w:rsidRPr="00CC0D38">
        <w:t xml:space="preserve"> thesis, dissertation, or other work products</w:t>
      </w:r>
      <w:r w:rsidRPr="00CC0D38">
        <w:t>.</w:t>
      </w:r>
      <w:r w:rsidR="00B36BE2" w:rsidRPr="003B376C">
        <w:t xml:space="preserve"> </w:t>
      </w:r>
      <w:r w:rsidR="00D74046">
        <w:t>It can also be important to discuss</w:t>
      </w:r>
      <w:r w:rsidR="00AE59DF">
        <w:t xml:space="preserve"> this topic in terms of</w:t>
      </w:r>
      <w:r w:rsidR="00D74046">
        <w:t xml:space="preserve"> how to manage</w:t>
      </w:r>
      <w:r w:rsidR="00CC0D38" w:rsidRPr="003B376C">
        <w:t xml:space="preserve"> situations where two or more students are collaborating with one another.</w:t>
      </w:r>
    </w:p>
    <w:p w14:paraId="46FD5994" w14:textId="77777777" w:rsidR="00C906CD" w:rsidRPr="00CC0D38" w:rsidRDefault="00C906CD" w:rsidP="00C906CD">
      <w:pPr>
        <w:pStyle w:val="NoSpacing"/>
      </w:pPr>
    </w:p>
    <w:p w14:paraId="00624C20" w14:textId="1114FFEA" w:rsidR="00C906CD" w:rsidRDefault="00DF05D0" w:rsidP="00C906CD">
      <w:pPr>
        <w:pStyle w:val="NoSpacing"/>
      </w:pPr>
      <w:r w:rsidRPr="00CC0D38">
        <w:t>D</w:t>
      </w:r>
      <w:r w:rsidR="00C906CD" w:rsidRPr="00CC0D38">
        <w:t xml:space="preserve">escribe </w:t>
      </w:r>
      <w:r w:rsidR="001F524A" w:rsidRPr="00CC0D38">
        <w:t>the</w:t>
      </w:r>
      <w:r w:rsidR="00CC0D38">
        <w:t xml:space="preserve"> norms,</w:t>
      </w:r>
      <w:r w:rsidR="001F524A" w:rsidRPr="00CC0D38">
        <w:t xml:space="preserve"> </w:t>
      </w:r>
      <w:r w:rsidR="00CC0D38">
        <w:t>policies (including from Georgia Tech or sponsors), or other</w:t>
      </w:r>
      <w:r w:rsidR="00A07B9A" w:rsidRPr="00CC0D38">
        <w:t xml:space="preserve"> considerations</w:t>
      </w:r>
      <w:r w:rsidR="001F524A" w:rsidRPr="00CC0D38">
        <w:t xml:space="preserve"> that will guide decisions about which intellectual content </w:t>
      </w:r>
      <w:r w:rsidR="00FA02E4" w:rsidRPr="00CC0D38">
        <w:t xml:space="preserve">from the collaboration </w:t>
      </w:r>
      <w:r w:rsidR="001F524A" w:rsidRPr="00CC0D38">
        <w:t>can be included in a student’s thesis, dissertation, or other work product</w:t>
      </w:r>
      <w:r w:rsidR="00FA02E4" w:rsidRPr="00CC0D38">
        <w:t>s</w:t>
      </w:r>
      <w:r w:rsidR="00C906CD" w:rsidRPr="00CC0D38">
        <w:t>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C906CD" w14:paraId="3CB3183B" w14:textId="77777777" w:rsidTr="004D7E5E">
        <w:trPr>
          <w:trHeight w:val="492"/>
        </w:trPr>
        <w:tc>
          <w:tcPr>
            <w:tcW w:w="9397" w:type="dxa"/>
          </w:tcPr>
          <w:p w14:paraId="560F146E" w14:textId="77777777" w:rsidR="00C906CD" w:rsidRDefault="00C906CD" w:rsidP="004D7E5E">
            <w:pPr>
              <w:pStyle w:val="NoSpacing"/>
            </w:pPr>
          </w:p>
          <w:p w14:paraId="1B8FB1A2" w14:textId="77777777" w:rsidR="00C906CD" w:rsidRDefault="00C906CD" w:rsidP="004D7E5E">
            <w:pPr>
              <w:pStyle w:val="NoSpacing"/>
            </w:pPr>
          </w:p>
          <w:p w14:paraId="729E4467" w14:textId="77777777" w:rsidR="00C906CD" w:rsidRDefault="00C906CD" w:rsidP="004D7E5E">
            <w:pPr>
              <w:pStyle w:val="NoSpacing"/>
            </w:pPr>
          </w:p>
        </w:tc>
      </w:tr>
    </w:tbl>
    <w:p w14:paraId="764290A8" w14:textId="74D1B20B" w:rsidR="00C906CD" w:rsidRDefault="00C906CD" w:rsidP="00EA2298">
      <w:pPr>
        <w:pStyle w:val="NoSpacing"/>
      </w:pPr>
    </w:p>
    <w:p w14:paraId="2BA85226" w14:textId="77777777" w:rsidR="00C518BB" w:rsidRDefault="00C518BB" w:rsidP="00EA2298">
      <w:pPr>
        <w:pStyle w:val="NoSpacing"/>
      </w:pPr>
    </w:p>
    <w:p w14:paraId="1ABD2DB0" w14:textId="77777777" w:rsidR="00CC0D38" w:rsidRDefault="00CC0D38" w:rsidP="00CC0D38">
      <w:pPr>
        <w:pStyle w:val="NoSpacing"/>
        <w:rPr>
          <w:b/>
          <w:bCs/>
          <w:u w:val="single"/>
        </w:rPr>
      </w:pPr>
      <w:r w:rsidRPr="00550837">
        <w:rPr>
          <w:b/>
          <w:bCs/>
          <w:u w:val="single"/>
        </w:rPr>
        <w:t xml:space="preserve">Use of </w:t>
      </w:r>
      <w:r>
        <w:rPr>
          <w:b/>
          <w:bCs/>
          <w:u w:val="single"/>
        </w:rPr>
        <w:t>Research Data After the Collaboration Concludes</w:t>
      </w:r>
    </w:p>
    <w:p w14:paraId="668E787A" w14:textId="52311276" w:rsidR="00CC0D38" w:rsidRDefault="00CC0D38" w:rsidP="00CC0D38">
      <w:pPr>
        <w:pStyle w:val="NoSpacing"/>
      </w:pPr>
      <w:r>
        <w:t xml:space="preserve">The ability to continuing accessing or using research data after a collaboration concludes, or when a team member leaves, </w:t>
      </w:r>
      <w:r w:rsidR="00D74046">
        <w:t>can be</w:t>
      </w:r>
      <w:r>
        <w:t xml:space="preserve"> determined by sponsor rules, institutional policies, and professional norms and practices</w:t>
      </w:r>
      <w:r w:rsidR="00D74046">
        <w:t xml:space="preserve"> along with other considerations</w:t>
      </w:r>
      <w:r>
        <w:t xml:space="preserve">. </w:t>
      </w:r>
    </w:p>
    <w:p w14:paraId="02B0BB5D" w14:textId="77777777" w:rsidR="00CC0D38" w:rsidRDefault="00CC0D38" w:rsidP="00CC0D38">
      <w:pPr>
        <w:pStyle w:val="NoSpacing"/>
      </w:pPr>
    </w:p>
    <w:p w14:paraId="5110867F" w14:textId="3F9E08D1" w:rsidR="00CC0D38" w:rsidRDefault="00CC0D38" w:rsidP="00CC0D38">
      <w:pPr>
        <w:pStyle w:val="NoSpacing"/>
      </w:pPr>
      <w:r>
        <w:t xml:space="preserve">Describe </w:t>
      </w:r>
      <w:r w:rsidR="00C518BB" w:rsidRPr="00CC0D38">
        <w:t>the</w:t>
      </w:r>
      <w:r w:rsidR="00C518BB">
        <w:t xml:space="preserve"> norms,</w:t>
      </w:r>
      <w:r w:rsidR="00C518BB" w:rsidRPr="00CC0D38">
        <w:t xml:space="preserve"> </w:t>
      </w:r>
      <w:r w:rsidR="00C518BB">
        <w:t>policies (including from Georgia Tech or sponsors), or other</w:t>
      </w:r>
      <w:r w:rsidR="00C518BB" w:rsidRPr="00CC0D38">
        <w:t xml:space="preserve"> considerations that will guide decisions about </w:t>
      </w:r>
      <w:r>
        <w:t>which team members are, or are not, permitted to access or use research data after concluding or leaving the collaboration: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CC0D38" w14:paraId="5961AAE4" w14:textId="77777777" w:rsidTr="00A23AFB">
        <w:trPr>
          <w:trHeight w:val="492"/>
        </w:trPr>
        <w:tc>
          <w:tcPr>
            <w:tcW w:w="9397" w:type="dxa"/>
          </w:tcPr>
          <w:p w14:paraId="02049A53" w14:textId="77777777" w:rsidR="00CC0D38" w:rsidRDefault="00CC0D38" w:rsidP="00A23AFB">
            <w:pPr>
              <w:pStyle w:val="NoSpacing"/>
            </w:pPr>
          </w:p>
          <w:p w14:paraId="05A100A7" w14:textId="77777777" w:rsidR="00CC0D38" w:rsidRDefault="00CC0D38" w:rsidP="00A23AFB">
            <w:pPr>
              <w:pStyle w:val="NoSpacing"/>
            </w:pPr>
          </w:p>
          <w:p w14:paraId="0CA2B761" w14:textId="77777777" w:rsidR="00CC0D38" w:rsidRDefault="00CC0D38" w:rsidP="00A23AFB">
            <w:pPr>
              <w:pStyle w:val="NoSpacing"/>
            </w:pPr>
          </w:p>
        </w:tc>
      </w:tr>
    </w:tbl>
    <w:p w14:paraId="47198D80" w14:textId="395CE523" w:rsidR="00F47378" w:rsidRDefault="00F47378" w:rsidP="00EA2298">
      <w:pPr>
        <w:pStyle w:val="NoSpacing"/>
      </w:pPr>
    </w:p>
    <w:p w14:paraId="3BCF41B0" w14:textId="77777777" w:rsidR="00CC0D38" w:rsidRDefault="00CC0D38" w:rsidP="00EA2298">
      <w:pPr>
        <w:pStyle w:val="NoSpacing"/>
      </w:pPr>
    </w:p>
    <w:p w14:paraId="22DB1568" w14:textId="0C36D77A" w:rsidR="00C906CD" w:rsidRPr="00C659A6" w:rsidRDefault="00C906CD" w:rsidP="00C906CD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Publication/Dissemination Plans</w:t>
      </w:r>
    </w:p>
    <w:p w14:paraId="49D0F5B9" w14:textId="6CD37551" w:rsidR="00C906CD" w:rsidRDefault="00DF05D0" w:rsidP="00C906CD">
      <w:pPr>
        <w:pStyle w:val="NoSpacing"/>
      </w:pPr>
      <w:r>
        <w:t>D</w:t>
      </w:r>
      <w:r w:rsidR="00C906CD">
        <w:t xml:space="preserve">escribe the </w:t>
      </w:r>
      <w:r w:rsidR="00E716A0">
        <w:t>publication/dissemination plans</w:t>
      </w:r>
      <w:r w:rsidR="00C906CD">
        <w:t xml:space="preserve"> that the team might have for </w:t>
      </w:r>
      <w:r w:rsidR="00FA02E4">
        <w:t>content emerging from</w:t>
      </w:r>
      <w:r w:rsidR="00C906CD">
        <w:t xml:space="preserve"> collaborative work</w:t>
      </w:r>
      <w:r w:rsidR="00D53E18">
        <w:t>; this could</w:t>
      </w:r>
      <w:r w:rsidR="00A07B9A">
        <w:t xml:space="preserve"> includ</w:t>
      </w:r>
      <w:r w:rsidR="00D53E18">
        <w:t>e, for example,</w:t>
      </w:r>
      <w:r w:rsidR="00A07B9A">
        <w:t xml:space="preserve"> conference</w:t>
      </w:r>
      <w:r w:rsidR="00D53E18">
        <w:t xml:space="preserve"> presentations or</w:t>
      </w:r>
      <w:r w:rsidR="00A07B9A">
        <w:t xml:space="preserve"> journal</w:t>
      </w:r>
      <w:r w:rsidR="00D53E18">
        <w:t xml:space="preserve"> articles</w:t>
      </w:r>
      <w:r w:rsidR="00C906CD">
        <w:t>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C906CD" w14:paraId="018A93C9" w14:textId="77777777" w:rsidTr="004D7E5E">
        <w:trPr>
          <w:trHeight w:val="492"/>
        </w:trPr>
        <w:tc>
          <w:tcPr>
            <w:tcW w:w="9397" w:type="dxa"/>
          </w:tcPr>
          <w:p w14:paraId="706F83DC" w14:textId="77777777" w:rsidR="00C906CD" w:rsidRDefault="00C906CD" w:rsidP="004D7E5E">
            <w:pPr>
              <w:pStyle w:val="NoSpacing"/>
            </w:pPr>
          </w:p>
          <w:p w14:paraId="01227DF8" w14:textId="77777777" w:rsidR="00C906CD" w:rsidRDefault="00C906CD" w:rsidP="004D7E5E">
            <w:pPr>
              <w:pStyle w:val="NoSpacing"/>
            </w:pPr>
          </w:p>
          <w:p w14:paraId="23474E10" w14:textId="77777777" w:rsidR="00C906CD" w:rsidRDefault="00C906CD" w:rsidP="004D7E5E">
            <w:pPr>
              <w:pStyle w:val="NoSpacing"/>
            </w:pPr>
          </w:p>
        </w:tc>
      </w:tr>
    </w:tbl>
    <w:p w14:paraId="4024B6A4" w14:textId="3059ABB5" w:rsidR="00F47378" w:rsidRDefault="00F47378" w:rsidP="00927D2D">
      <w:pPr>
        <w:pStyle w:val="NoSpacing"/>
        <w:rPr>
          <w:b/>
          <w:bCs/>
          <w:u w:val="single"/>
        </w:rPr>
      </w:pPr>
    </w:p>
    <w:p w14:paraId="7B1D1DC2" w14:textId="77777777" w:rsidR="00375C7F" w:rsidRDefault="00375C7F" w:rsidP="00927D2D">
      <w:pPr>
        <w:pStyle w:val="NoSpacing"/>
        <w:rPr>
          <w:b/>
          <w:bCs/>
          <w:u w:val="single"/>
        </w:rPr>
      </w:pPr>
    </w:p>
    <w:p w14:paraId="5A1F8DA6" w14:textId="77777777" w:rsidR="00BE0583" w:rsidRPr="004B3160" w:rsidRDefault="00BE0583" w:rsidP="00BE0583">
      <w:pPr>
        <w:pStyle w:val="NoSpacing"/>
        <w:rPr>
          <w:b/>
          <w:bCs/>
          <w:u w:val="single"/>
        </w:rPr>
      </w:pPr>
      <w:r w:rsidRPr="004B3160">
        <w:rPr>
          <w:b/>
          <w:bCs/>
          <w:u w:val="single"/>
        </w:rPr>
        <w:t>Financial Aspects of the Collaboration</w:t>
      </w:r>
    </w:p>
    <w:p w14:paraId="078A0F52" w14:textId="77777777" w:rsidR="00BE0583" w:rsidRDefault="00BE0583" w:rsidP="00BE0583">
      <w:pPr>
        <w:pStyle w:val="NoSpacing"/>
      </w:pPr>
      <w:r>
        <w:t>Describe the financial aspects of the collaboration, including possible funding sources and whether resources are available to cover equipment purchases, travel, or publication fees: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BE0583" w14:paraId="742405A5" w14:textId="77777777" w:rsidTr="00115E14">
        <w:trPr>
          <w:trHeight w:val="492"/>
        </w:trPr>
        <w:tc>
          <w:tcPr>
            <w:tcW w:w="9397" w:type="dxa"/>
          </w:tcPr>
          <w:p w14:paraId="567A737C" w14:textId="77777777" w:rsidR="00BE0583" w:rsidRDefault="00BE0583" w:rsidP="00115E14">
            <w:pPr>
              <w:pStyle w:val="NoSpacing"/>
            </w:pPr>
          </w:p>
          <w:p w14:paraId="32AD4CD1" w14:textId="77777777" w:rsidR="00BE0583" w:rsidRDefault="00BE0583" w:rsidP="00115E14">
            <w:pPr>
              <w:pStyle w:val="NoSpacing"/>
            </w:pPr>
          </w:p>
          <w:p w14:paraId="3D68AF90" w14:textId="77777777" w:rsidR="00BE0583" w:rsidRDefault="00BE0583" w:rsidP="00115E14">
            <w:pPr>
              <w:pStyle w:val="NoSpacing"/>
            </w:pPr>
          </w:p>
        </w:tc>
      </w:tr>
    </w:tbl>
    <w:p w14:paraId="69F9F9DC" w14:textId="77777777" w:rsidR="00BE0583" w:rsidRDefault="00BE0583" w:rsidP="00927D2D">
      <w:pPr>
        <w:pStyle w:val="NoSpacing"/>
        <w:rPr>
          <w:b/>
          <w:bCs/>
          <w:u w:val="single"/>
        </w:rPr>
      </w:pPr>
    </w:p>
    <w:p w14:paraId="5F660F13" w14:textId="3B20B475" w:rsidR="001F524A" w:rsidRDefault="001F524A" w:rsidP="00EA2298">
      <w:pPr>
        <w:pStyle w:val="NoSpacing"/>
      </w:pPr>
    </w:p>
    <w:p w14:paraId="7C8FB9F5" w14:textId="77777777" w:rsidR="00375C7F" w:rsidRDefault="00375C7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F20C523" w14:textId="69DDC9B3" w:rsidR="00614C15" w:rsidRPr="00E4074C" w:rsidRDefault="00556083" w:rsidP="00614C1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Legal Ownership</w:t>
      </w:r>
      <w:r w:rsidR="00614C15" w:rsidRPr="00E4074C">
        <w:rPr>
          <w:b/>
          <w:bCs/>
          <w:u w:val="single"/>
        </w:rPr>
        <w:t xml:space="preserve"> </w:t>
      </w:r>
      <w:r w:rsidR="00C230AF">
        <w:rPr>
          <w:b/>
          <w:bCs/>
          <w:u w:val="single"/>
        </w:rPr>
        <w:t>and</w:t>
      </w:r>
      <w:r w:rsidR="00614C15" w:rsidRPr="00E4074C">
        <w:rPr>
          <w:b/>
          <w:bCs/>
          <w:u w:val="single"/>
        </w:rPr>
        <w:t xml:space="preserve"> Intellectual Property</w:t>
      </w:r>
    </w:p>
    <w:p w14:paraId="47378D9B" w14:textId="3A0A98C4" w:rsidR="00614C15" w:rsidRPr="00E4074C" w:rsidRDefault="00C230AF" w:rsidP="00614C15">
      <w:pPr>
        <w:pStyle w:val="NoSpacing"/>
      </w:pPr>
      <w:r>
        <w:t xml:space="preserve">For information about the ownership of </w:t>
      </w:r>
      <w:r>
        <w:rPr>
          <w:rStyle w:val="markedcontent"/>
        </w:rPr>
        <w:t xml:space="preserve">copyrights, patents, or other types of intellectual property created during Georgia Tech research activities, refer to the </w:t>
      </w:r>
      <w:hyperlink r:id="rId7" w:history="1">
        <w:r w:rsidRPr="003644E1">
          <w:rPr>
            <w:rStyle w:val="Hyperlink"/>
          </w:rPr>
          <w:t>Georgia Tech Intellectual Property Policy</w:t>
        </w:r>
      </w:hyperlink>
      <w:r w:rsidR="00614C15" w:rsidRPr="00E4074C">
        <w:t xml:space="preserve">. </w:t>
      </w:r>
    </w:p>
    <w:p w14:paraId="39404E7F" w14:textId="77777777" w:rsidR="00614C15" w:rsidRPr="00E4074C" w:rsidRDefault="00614C15" w:rsidP="00614C15">
      <w:pPr>
        <w:pStyle w:val="NoSpacing"/>
      </w:pPr>
    </w:p>
    <w:p w14:paraId="73103A25" w14:textId="439359AA" w:rsidR="00614C15" w:rsidRDefault="00614C15" w:rsidP="00614C15">
      <w:pPr>
        <w:pStyle w:val="NoSpacing"/>
      </w:pPr>
      <w:r w:rsidRPr="00E4074C">
        <w:t>Describe the type</w:t>
      </w:r>
      <w:r w:rsidR="00C230AF">
        <w:t>s</w:t>
      </w:r>
      <w:r w:rsidRPr="00E4074C">
        <w:t xml:space="preserve"> of intellectual property</w:t>
      </w:r>
      <w:r w:rsidR="00C230AF">
        <w:t>, if any,</w:t>
      </w:r>
      <w:r w:rsidRPr="00E4074C">
        <w:t xml:space="preserve"> that might emerge from the collaboration: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614C15" w14:paraId="31D66764" w14:textId="77777777" w:rsidTr="00961E02">
        <w:trPr>
          <w:trHeight w:val="492"/>
        </w:trPr>
        <w:tc>
          <w:tcPr>
            <w:tcW w:w="9397" w:type="dxa"/>
          </w:tcPr>
          <w:p w14:paraId="50939FBE" w14:textId="77777777" w:rsidR="00614C15" w:rsidRDefault="00614C15" w:rsidP="00961E02">
            <w:pPr>
              <w:pStyle w:val="NoSpacing"/>
            </w:pPr>
          </w:p>
          <w:p w14:paraId="4A641111" w14:textId="77777777" w:rsidR="00614C15" w:rsidRDefault="00614C15" w:rsidP="00961E02">
            <w:pPr>
              <w:pStyle w:val="NoSpacing"/>
            </w:pPr>
          </w:p>
          <w:p w14:paraId="7BEF993B" w14:textId="77777777" w:rsidR="00614C15" w:rsidRDefault="00614C15" w:rsidP="00961E02">
            <w:pPr>
              <w:pStyle w:val="NoSpacing"/>
            </w:pPr>
          </w:p>
        </w:tc>
      </w:tr>
    </w:tbl>
    <w:p w14:paraId="77334514" w14:textId="49982F22" w:rsidR="00375C7F" w:rsidRDefault="00375C7F" w:rsidP="00EA2298">
      <w:pPr>
        <w:pStyle w:val="NoSpacing"/>
      </w:pPr>
    </w:p>
    <w:p w14:paraId="6E54F78D" w14:textId="77777777" w:rsidR="00375C7F" w:rsidRDefault="00375C7F" w:rsidP="00EA2298">
      <w:pPr>
        <w:pStyle w:val="NoSpacing"/>
      </w:pPr>
    </w:p>
    <w:p w14:paraId="66D853C9" w14:textId="77777777" w:rsidR="00556083" w:rsidRPr="00C659A6" w:rsidRDefault="00556083" w:rsidP="00556083">
      <w:pPr>
        <w:pStyle w:val="NoSpacing"/>
        <w:rPr>
          <w:b/>
          <w:bCs/>
          <w:u w:val="single"/>
        </w:rPr>
      </w:pPr>
      <w:r w:rsidRPr="001F524A">
        <w:rPr>
          <w:b/>
          <w:bCs/>
          <w:u w:val="single"/>
        </w:rPr>
        <w:t>Authorship</w:t>
      </w:r>
      <w:r>
        <w:rPr>
          <w:b/>
          <w:bCs/>
          <w:u w:val="single"/>
        </w:rPr>
        <w:t xml:space="preserve"> or Collaboration</w:t>
      </w:r>
      <w:r w:rsidRPr="001F524A">
        <w:rPr>
          <w:b/>
          <w:bCs/>
          <w:u w:val="single"/>
        </w:rPr>
        <w:t xml:space="preserve"> Disagreements</w:t>
      </w:r>
    </w:p>
    <w:p w14:paraId="14133118" w14:textId="77777777" w:rsidR="00556083" w:rsidRDefault="00556083" w:rsidP="00556083">
      <w:pPr>
        <w:pStyle w:val="NoSpacing"/>
      </w:pPr>
      <w:r>
        <w:t>Describe the process, strategies, or resources the team intends to use to resolve disagreements related to authorship or other collaboration practices: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556083" w14:paraId="33C4542D" w14:textId="77777777" w:rsidTr="00E22AD4">
        <w:trPr>
          <w:trHeight w:val="492"/>
        </w:trPr>
        <w:tc>
          <w:tcPr>
            <w:tcW w:w="9397" w:type="dxa"/>
          </w:tcPr>
          <w:p w14:paraId="3F4F2ED9" w14:textId="77777777" w:rsidR="00556083" w:rsidRDefault="00556083" w:rsidP="00E22AD4">
            <w:pPr>
              <w:pStyle w:val="NoSpacing"/>
            </w:pPr>
          </w:p>
          <w:p w14:paraId="5BC51F76" w14:textId="77777777" w:rsidR="00556083" w:rsidRDefault="00556083" w:rsidP="00E22AD4">
            <w:pPr>
              <w:pStyle w:val="NoSpacing"/>
            </w:pPr>
          </w:p>
          <w:p w14:paraId="3454C989" w14:textId="77777777" w:rsidR="00556083" w:rsidRDefault="00556083" w:rsidP="00E22AD4">
            <w:pPr>
              <w:pStyle w:val="NoSpacing"/>
            </w:pPr>
          </w:p>
        </w:tc>
      </w:tr>
    </w:tbl>
    <w:p w14:paraId="0F2728DF" w14:textId="77777777" w:rsidR="00556083" w:rsidRDefault="00556083" w:rsidP="00EA2298">
      <w:pPr>
        <w:pStyle w:val="NoSpacing"/>
        <w:rPr>
          <w:b/>
          <w:bCs/>
          <w:u w:val="single"/>
        </w:rPr>
      </w:pPr>
    </w:p>
    <w:p w14:paraId="14B61642" w14:textId="2880A3B1" w:rsidR="00AB7974" w:rsidRDefault="00AB7974" w:rsidP="00EA2298">
      <w:pPr>
        <w:pStyle w:val="NoSpacing"/>
        <w:rPr>
          <w:b/>
          <w:bCs/>
          <w:u w:val="single"/>
        </w:rPr>
      </w:pPr>
    </w:p>
    <w:p w14:paraId="7872C091" w14:textId="0D416D39" w:rsidR="00C84C16" w:rsidRPr="00C659A6" w:rsidRDefault="00C84C16" w:rsidP="00C84C1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Other Expectations</w:t>
      </w:r>
    </w:p>
    <w:p w14:paraId="655270D6" w14:textId="54579119" w:rsidR="00C84C16" w:rsidRDefault="00DF05D0" w:rsidP="00C84C16">
      <w:pPr>
        <w:pStyle w:val="NoSpacing"/>
      </w:pPr>
      <w:r>
        <w:t>D</w:t>
      </w:r>
      <w:r w:rsidR="00C84C16">
        <w:t>escribe other authorship/collaboration practices or norms that the team plans to adhere to during the collaboration:</w:t>
      </w: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C84C16" w14:paraId="77D6BC25" w14:textId="77777777" w:rsidTr="004D7E5E">
        <w:trPr>
          <w:trHeight w:val="492"/>
        </w:trPr>
        <w:tc>
          <w:tcPr>
            <w:tcW w:w="9397" w:type="dxa"/>
          </w:tcPr>
          <w:p w14:paraId="26BFACD1" w14:textId="77777777" w:rsidR="00C84C16" w:rsidRDefault="00C84C16" w:rsidP="004D7E5E">
            <w:pPr>
              <w:pStyle w:val="NoSpacing"/>
            </w:pPr>
          </w:p>
          <w:p w14:paraId="2255970F" w14:textId="77777777" w:rsidR="00C84C16" w:rsidRDefault="00C84C16" w:rsidP="004D7E5E">
            <w:pPr>
              <w:pStyle w:val="NoSpacing"/>
            </w:pPr>
          </w:p>
          <w:p w14:paraId="4890D8B7" w14:textId="77777777" w:rsidR="00C84C16" w:rsidRDefault="00C84C16" w:rsidP="004D7E5E">
            <w:pPr>
              <w:pStyle w:val="NoSpacing"/>
            </w:pPr>
          </w:p>
        </w:tc>
      </w:tr>
    </w:tbl>
    <w:p w14:paraId="6A147C3D" w14:textId="15508864" w:rsidR="00AB7974" w:rsidRDefault="00AB7974" w:rsidP="00EA2298">
      <w:pPr>
        <w:pStyle w:val="NoSpacing"/>
        <w:rPr>
          <w:b/>
          <w:bCs/>
          <w:u w:val="single"/>
        </w:rPr>
      </w:pPr>
    </w:p>
    <w:p w14:paraId="7B82596A" w14:textId="3061F0C9" w:rsidR="00C84C16" w:rsidRDefault="00C84C16" w:rsidP="00EA2298">
      <w:pPr>
        <w:pStyle w:val="NoSpacing"/>
        <w:rPr>
          <w:b/>
          <w:bCs/>
          <w:u w:val="single"/>
        </w:rPr>
      </w:pPr>
    </w:p>
    <w:p w14:paraId="385F0DE3" w14:textId="1EB5814B" w:rsidR="00DF05D0" w:rsidRPr="00AE2E1D" w:rsidRDefault="00DF05D0" w:rsidP="00DF05D0">
      <w:pPr>
        <w:pStyle w:val="NoSpacing"/>
        <w:rPr>
          <w:b/>
          <w:bCs/>
          <w:u w:val="single"/>
        </w:rPr>
      </w:pPr>
      <w:r w:rsidRPr="00AE2E1D">
        <w:rPr>
          <w:b/>
          <w:bCs/>
          <w:u w:val="single"/>
        </w:rPr>
        <w:t>Acknowledgement of Authorship and Collaboration Plan</w:t>
      </w:r>
      <w:r w:rsidR="00B36BE2" w:rsidRPr="0073766E">
        <w:rPr>
          <w:b/>
          <w:bCs/>
        </w:rPr>
        <w:t>*</w:t>
      </w:r>
      <w:r w:rsidR="00257168">
        <w:rPr>
          <w:b/>
          <w:bCs/>
        </w:rPr>
        <w:t>*</w:t>
      </w:r>
    </w:p>
    <w:p w14:paraId="1E69463E" w14:textId="7EC560BA" w:rsidR="00DF05D0" w:rsidRPr="00AE2E1D" w:rsidRDefault="005D13E3" w:rsidP="00DF05D0">
      <w:pPr>
        <w:pStyle w:val="NoSpacing"/>
      </w:pPr>
      <w:r w:rsidRPr="00AE2E1D">
        <w:t>The following individuals have reviewed and discussed the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3060"/>
        <w:gridCol w:w="1435"/>
      </w:tblGrid>
      <w:tr w:rsidR="005D13E3" w14:paraId="559BD600" w14:textId="5B3C4831" w:rsidTr="00E7140A">
        <w:tc>
          <w:tcPr>
            <w:tcW w:w="2335" w:type="dxa"/>
          </w:tcPr>
          <w:p w14:paraId="33B0234F" w14:textId="21CA97E1" w:rsidR="005D13E3" w:rsidRPr="00AE2E1D" w:rsidRDefault="005D13E3" w:rsidP="00F16B86">
            <w:pPr>
              <w:pStyle w:val="NoSpacing"/>
              <w:jc w:val="center"/>
            </w:pPr>
            <w:r w:rsidRPr="00AE2E1D">
              <w:t>Team Member Name</w:t>
            </w:r>
          </w:p>
        </w:tc>
        <w:tc>
          <w:tcPr>
            <w:tcW w:w="2520" w:type="dxa"/>
          </w:tcPr>
          <w:p w14:paraId="6C387523" w14:textId="2FD27C46" w:rsidR="005D13E3" w:rsidRPr="00AE2E1D" w:rsidRDefault="005D13E3" w:rsidP="00F16B86">
            <w:pPr>
              <w:pStyle w:val="NoSpacing"/>
              <w:jc w:val="center"/>
            </w:pPr>
            <w:r w:rsidRPr="00AE2E1D">
              <w:t>Signature/Initials</w:t>
            </w:r>
          </w:p>
        </w:tc>
        <w:tc>
          <w:tcPr>
            <w:tcW w:w="3060" w:type="dxa"/>
          </w:tcPr>
          <w:p w14:paraId="07474E84" w14:textId="46DB7586" w:rsidR="005D13E3" w:rsidRPr="00AE2E1D" w:rsidRDefault="005D13E3" w:rsidP="00F16B86">
            <w:pPr>
              <w:pStyle w:val="NoSpacing"/>
              <w:jc w:val="center"/>
            </w:pPr>
            <w:r w:rsidRPr="00AE2E1D">
              <w:t>Contact Information</w:t>
            </w:r>
          </w:p>
        </w:tc>
        <w:tc>
          <w:tcPr>
            <w:tcW w:w="1435" w:type="dxa"/>
          </w:tcPr>
          <w:p w14:paraId="32AA6076" w14:textId="7702456B" w:rsidR="005D13E3" w:rsidRDefault="005D13E3" w:rsidP="00F16B86">
            <w:pPr>
              <w:pStyle w:val="NoSpacing"/>
              <w:jc w:val="center"/>
            </w:pPr>
            <w:r w:rsidRPr="00AE2E1D">
              <w:t>Date</w:t>
            </w:r>
          </w:p>
        </w:tc>
      </w:tr>
      <w:tr w:rsidR="005D13E3" w14:paraId="4CAF5F1E" w14:textId="4D434E7B" w:rsidTr="00E7140A">
        <w:tc>
          <w:tcPr>
            <w:tcW w:w="2335" w:type="dxa"/>
          </w:tcPr>
          <w:p w14:paraId="566D92BE" w14:textId="77777777" w:rsidR="005D13E3" w:rsidRDefault="005D13E3" w:rsidP="00F16B86">
            <w:pPr>
              <w:pStyle w:val="NoSpacing"/>
            </w:pPr>
          </w:p>
        </w:tc>
        <w:tc>
          <w:tcPr>
            <w:tcW w:w="2520" w:type="dxa"/>
          </w:tcPr>
          <w:p w14:paraId="1455532D" w14:textId="77777777" w:rsidR="005D13E3" w:rsidRDefault="005D13E3" w:rsidP="00F16B86">
            <w:pPr>
              <w:pStyle w:val="NoSpacing"/>
            </w:pPr>
          </w:p>
        </w:tc>
        <w:tc>
          <w:tcPr>
            <w:tcW w:w="3060" w:type="dxa"/>
          </w:tcPr>
          <w:p w14:paraId="44A36D92" w14:textId="4CF2A94A" w:rsidR="005D13E3" w:rsidRDefault="005D13E3" w:rsidP="00F16B86">
            <w:pPr>
              <w:pStyle w:val="NoSpacing"/>
            </w:pPr>
          </w:p>
        </w:tc>
        <w:tc>
          <w:tcPr>
            <w:tcW w:w="1435" w:type="dxa"/>
          </w:tcPr>
          <w:p w14:paraId="2A26A6B1" w14:textId="77777777" w:rsidR="005D13E3" w:rsidRDefault="005D13E3" w:rsidP="00F16B86">
            <w:pPr>
              <w:pStyle w:val="NoSpacing"/>
            </w:pPr>
          </w:p>
        </w:tc>
      </w:tr>
      <w:tr w:rsidR="005D13E3" w14:paraId="6C4BA57B" w14:textId="27D59E42" w:rsidTr="00E7140A">
        <w:tc>
          <w:tcPr>
            <w:tcW w:w="2335" w:type="dxa"/>
          </w:tcPr>
          <w:p w14:paraId="7EE0DD02" w14:textId="77777777" w:rsidR="005D13E3" w:rsidRDefault="005D13E3" w:rsidP="00F16B86">
            <w:pPr>
              <w:pStyle w:val="NoSpacing"/>
            </w:pPr>
          </w:p>
        </w:tc>
        <w:tc>
          <w:tcPr>
            <w:tcW w:w="2520" w:type="dxa"/>
          </w:tcPr>
          <w:p w14:paraId="39CB5FD9" w14:textId="77777777" w:rsidR="005D13E3" w:rsidRDefault="005D13E3" w:rsidP="00F16B86">
            <w:pPr>
              <w:pStyle w:val="NoSpacing"/>
            </w:pPr>
          </w:p>
        </w:tc>
        <w:tc>
          <w:tcPr>
            <w:tcW w:w="3060" w:type="dxa"/>
          </w:tcPr>
          <w:p w14:paraId="138B9123" w14:textId="2864B047" w:rsidR="005D13E3" w:rsidRDefault="005D13E3" w:rsidP="00F16B86">
            <w:pPr>
              <w:pStyle w:val="NoSpacing"/>
            </w:pPr>
          </w:p>
        </w:tc>
        <w:tc>
          <w:tcPr>
            <w:tcW w:w="1435" w:type="dxa"/>
          </w:tcPr>
          <w:p w14:paraId="4925082B" w14:textId="77777777" w:rsidR="005D13E3" w:rsidRDefault="005D13E3" w:rsidP="00F16B86">
            <w:pPr>
              <w:pStyle w:val="NoSpacing"/>
            </w:pPr>
          </w:p>
        </w:tc>
      </w:tr>
      <w:tr w:rsidR="005D13E3" w14:paraId="1E78B055" w14:textId="2CB72A52" w:rsidTr="00E7140A">
        <w:tc>
          <w:tcPr>
            <w:tcW w:w="2335" w:type="dxa"/>
          </w:tcPr>
          <w:p w14:paraId="2D18619C" w14:textId="77777777" w:rsidR="005D13E3" w:rsidRDefault="005D13E3" w:rsidP="00F16B86">
            <w:pPr>
              <w:pStyle w:val="NoSpacing"/>
            </w:pPr>
          </w:p>
        </w:tc>
        <w:tc>
          <w:tcPr>
            <w:tcW w:w="2520" w:type="dxa"/>
          </w:tcPr>
          <w:p w14:paraId="19C01F31" w14:textId="77777777" w:rsidR="005D13E3" w:rsidRDefault="005D13E3" w:rsidP="00F16B86">
            <w:pPr>
              <w:pStyle w:val="NoSpacing"/>
            </w:pPr>
          </w:p>
        </w:tc>
        <w:tc>
          <w:tcPr>
            <w:tcW w:w="3060" w:type="dxa"/>
          </w:tcPr>
          <w:p w14:paraId="1B657651" w14:textId="4A28C952" w:rsidR="005D13E3" w:rsidRDefault="005D13E3" w:rsidP="00F16B86">
            <w:pPr>
              <w:pStyle w:val="NoSpacing"/>
            </w:pPr>
          </w:p>
        </w:tc>
        <w:tc>
          <w:tcPr>
            <w:tcW w:w="1435" w:type="dxa"/>
          </w:tcPr>
          <w:p w14:paraId="09DF5752" w14:textId="77777777" w:rsidR="005D13E3" w:rsidRDefault="005D13E3" w:rsidP="00F16B86">
            <w:pPr>
              <w:pStyle w:val="NoSpacing"/>
            </w:pPr>
          </w:p>
        </w:tc>
      </w:tr>
      <w:tr w:rsidR="005D13E3" w14:paraId="61131FBE" w14:textId="58259BDC" w:rsidTr="00E7140A">
        <w:tc>
          <w:tcPr>
            <w:tcW w:w="2335" w:type="dxa"/>
          </w:tcPr>
          <w:p w14:paraId="17117B7B" w14:textId="77777777" w:rsidR="005D13E3" w:rsidRDefault="005D13E3" w:rsidP="00F16B86">
            <w:pPr>
              <w:pStyle w:val="NoSpacing"/>
            </w:pPr>
          </w:p>
        </w:tc>
        <w:tc>
          <w:tcPr>
            <w:tcW w:w="2520" w:type="dxa"/>
          </w:tcPr>
          <w:p w14:paraId="1A2A3210" w14:textId="77777777" w:rsidR="005D13E3" w:rsidRDefault="005D13E3" w:rsidP="00F16B86">
            <w:pPr>
              <w:pStyle w:val="NoSpacing"/>
            </w:pPr>
          </w:p>
        </w:tc>
        <w:tc>
          <w:tcPr>
            <w:tcW w:w="3060" w:type="dxa"/>
          </w:tcPr>
          <w:p w14:paraId="14BAE5EB" w14:textId="7A794A74" w:rsidR="005D13E3" w:rsidRDefault="005D13E3" w:rsidP="00F16B86">
            <w:pPr>
              <w:pStyle w:val="NoSpacing"/>
            </w:pPr>
          </w:p>
        </w:tc>
        <w:tc>
          <w:tcPr>
            <w:tcW w:w="1435" w:type="dxa"/>
          </w:tcPr>
          <w:p w14:paraId="35D9342B" w14:textId="77777777" w:rsidR="005D13E3" w:rsidRDefault="005D13E3" w:rsidP="00F16B86">
            <w:pPr>
              <w:pStyle w:val="NoSpacing"/>
            </w:pPr>
          </w:p>
        </w:tc>
      </w:tr>
    </w:tbl>
    <w:p w14:paraId="734F3F22" w14:textId="4759C7C6" w:rsidR="00DF05D0" w:rsidRPr="0073766E" w:rsidRDefault="00DF05D0" w:rsidP="00EA2298">
      <w:pPr>
        <w:pStyle w:val="NoSpacing"/>
        <w:rPr>
          <w:b/>
          <w:bCs/>
        </w:rPr>
      </w:pPr>
    </w:p>
    <w:p w14:paraId="5A51CEF8" w14:textId="15633D9D" w:rsidR="00B36BE2" w:rsidRPr="0073766E" w:rsidRDefault="00B36BE2" w:rsidP="00EA2298">
      <w:pPr>
        <w:pStyle w:val="NoSpacing"/>
        <w:rPr>
          <w:b/>
          <w:bCs/>
        </w:rPr>
      </w:pPr>
      <w:r w:rsidRPr="0073766E">
        <w:rPr>
          <w:b/>
          <w:bCs/>
        </w:rPr>
        <w:t>*</w:t>
      </w:r>
      <w:r w:rsidR="00257168">
        <w:rPr>
          <w:b/>
          <w:bCs/>
        </w:rPr>
        <w:t>*</w:t>
      </w:r>
      <w:r w:rsidR="00257168" w:rsidRPr="00223C0F">
        <w:rPr>
          <w:b/>
          <w:bCs/>
        </w:rPr>
        <w:t>Please note that this document is NOT a legally binding agreement or a contract. It is intended for informational and educational purposes only</w:t>
      </w:r>
      <w:r w:rsidR="005D05AB" w:rsidRPr="0073766E">
        <w:rPr>
          <w:b/>
          <w:bCs/>
        </w:rPr>
        <w:t>.</w:t>
      </w:r>
    </w:p>
    <w:p w14:paraId="454BAB81" w14:textId="6959E931" w:rsidR="005D13E3" w:rsidRDefault="005D13E3" w:rsidP="00EA2298">
      <w:pPr>
        <w:pStyle w:val="NoSpacing"/>
        <w:rPr>
          <w:b/>
          <w:bCs/>
          <w:u w:val="single"/>
        </w:rPr>
      </w:pPr>
    </w:p>
    <w:p w14:paraId="3953E0D5" w14:textId="77777777" w:rsidR="0086493D" w:rsidRDefault="0086493D" w:rsidP="00EA2298">
      <w:pPr>
        <w:pStyle w:val="NoSpacing"/>
        <w:rPr>
          <w:b/>
          <w:bCs/>
          <w:u w:val="single"/>
        </w:rPr>
      </w:pPr>
    </w:p>
    <w:p w14:paraId="1E2D0CA3" w14:textId="2877AA60" w:rsidR="005D13E3" w:rsidRDefault="005D13E3" w:rsidP="00EA229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52348" w14:paraId="78E73E7D" w14:textId="77777777" w:rsidTr="00F16B86">
        <w:tc>
          <w:tcPr>
            <w:tcW w:w="2335" w:type="dxa"/>
          </w:tcPr>
          <w:p w14:paraId="069FC4BE" w14:textId="08C4D251" w:rsidR="00952348" w:rsidRDefault="00952348" w:rsidP="00F16B86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7015" w:type="dxa"/>
          </w:tcPr>
          <w:p w14:paraId="3A4B6179" w14:textId="2192DBF0" w:rsidR="00952348" w:rsidRDefault="00E7140A" w:rsidP="00F16B86">
            <w:pPr>
              <w:pStyle w:val="NoSpacing"/>
              <w:jc w:val="center"/>
            </w:pPr>
            <w:r>
              <w:t>Summary of u</w:t>
            </w:r>
            <w:r w:rsidR="00952348">
              <w:t>pdates or changes to the Plan</w:t>
            </w:r>
          </w:p>
        </w:tc>
      </w:tr>
      <w:tr w:rsidR="00952348" w14:paraId="31E246BD" w14:textId="77777777" w:rsidTr="00F16B86">
        <w:tc>
          <w:tcPr>
            <w:tcW w:w="2335" w:type="dxa"/>
          </w:tcPr>
          <w:p w14:paraId="5A5531F4" w14:textId="77777777" w:rsidR="00952348" w:rsidRDefault="00952348" w:rsidP="00F16B86">
            <w:pPr>
              <w:pStyle w:val="NoSpacing"/>
            </w:pPr>
          </w:p>
        </w:tc>
        <w:tc>
          <w:tcPr>
            <w:tcW w:w="7015" w:type="dxa"/>
          </w:tcPr>
          <w:p w14:paraId="116A30E4" w14:textId="77777777" w:rsidR="00952348" w:rsidRDefault="00952348" w:rsidP="00F16B86">
            <w:pPr>
              <w:pStyle w:val="NoSpacing"/>
            </w:pPr>
          </w:p>
        </w:tc>
      </w:tr>
      <w:tr w:rsidR="00952348" w14:paraId="01F40EA6" w14:textId="77777777" w:rsidTr="00F16B86">
        <w:tc>
          <w:tcPr>
            <w:tcW w:w="2335" w:type="dxa"/>
          </w:tcPr>
          <w:p w14:paraId="50C08512" w14:textId="77777777" w:rsidR="00952348" w:rsidRDefault="00952348" w:rsidP="00F16B86">
            <w:pPr>
              <w:pStyle w:val="NoSpacing"/>
            </w:pPr>
          </w:p>
        </w:tc>
        <w:tc>
          <w:tcPr>
            <w:tcW w:w="7015" w:type="dxa"/>
          </w:tcPr>
          <w:p w14:paraId="04BDD72A" w14:textId="77777777" w:rsidR="00952348" w:rsidRDefault="00952348" w:rsidP="00F16B86">
            <w:pPr>
              <w:pStyle w:val="NoSpacing"/>
            </w:pPr>
          </w:p>
        </w:tc>
      </w:tr>
      <w:tr w:rsidR="00952348" w14:paraId="31E25542" w14:textId="77777777" w:rsidTr="00F16B86">
        <w:tc>
          <w:tcPr>
            <w:tcW w:w="2335" w:type="dxa"/>
          </w:tcPr>
          <w:p w14:paraId="0AE2A61D" w14:textId="77777777" w:rsidR="00952348" w:rsidRDefault="00952348" w:rsidP="00F16B86">
            <w:pPr>
              <w:pStyle w:val="NoSpacing"/>
            </w:pPr>
          </w:p>
        </w:tc>
        <w:tc>
          <w:tcPr>
            <w:tcW w:w="7015" w:type="dxa"/>
          </w:tcPr>
          <w:p w14:paraId="340B55AB" w14:textId="77777777" w:rsidR="00952348" w:rsidRDefault="00952348" w:rsidP="00F16B86">
            <w:pPr>
              <w:pStyle w:val="NoSpacing"/>
            </w:pPr>
          </w:p>
        </w:tc>
      </w:tr>
      <w:tr w:rsidR="00952348" w14:paraId="6A22A62A" w14:textId="77777777" w:rsidTr="00F16B86">
        <w:tc>
          <w:tcPr>
            <w:tcW w:w="2335" w:type="dxa"/>
          </w:tcPr>
          <w:p w14:paraId="52ED8EE4" w14:textId="77777777" w:rsidR="00952348" w:rsidRDefault="00952348" w:rsidP="00F16B86">
            <w:pPr>
              <w:pStyle w:val="NoSpacing"/>
            </w:pPr>
          </w:p>
        </w:tc>
        <w:tc>
          <w:tcPr>
            <w:tcW w:w="7015" w:type="dxa"/>
          </w:tcPr>
          <w:p w14:paraId="7E8FB513" w14:textId="77777777" w:rsidR="00952348" w:rsidRDefault="00952348" w:rsidP="00F16B86">
            <w:pPr>
              <w:pStyle w:val="NoSpacing"/>
            </w:pPr>
          </w:p>
        </w:tc>
      </w:tr>
    </w:tbl>
    <w:p w14:paraId="11CFE58B" w14:textId="77777777" w:rsidR="005D13E3" w:rsidRDefault="005D13E3" w:rsidP="00EA2298">
      <w:pPr>
        <w:pStyle w:val="NoSpacing"/>
        <w:rPr>
          <w:b/>
          <w:bCs/>
          <w:u w:val="single"/>
        </w:rPr>
      </w:pPr>
    </w:p>
    <w:p w14:paraId="129944CF" w14:textId="77777777" w:rsidR="005D13E3" w:rsidRDefault="005D13E3" w:rsidP="00EA2298">
      <w:pPr>
        <w:pStyle w:val="NoSpacing"/>
        <w:rPr>
          <w:b/>
          <w:bCs/>
          <w:u w:val="single"/>
        </w:rPr>
      </w:pPr>
    </w:p>
    <w:p w14:paraId="1EDA3570" w14:textId="77777777" w:rsidR="00375C7F" w:rsidRDefault="00375C7F" w:rsidP="00EA2298">
      <w:pPr>
        <w:pStyle w:val="NoSpacing"/>
        <w:rPr>
          <w:b/>
          <w:bCs/>
          <w:u w:val="single"/>
        </w:rPr>
      </w:pPr>
    </w:p>
    <w:p w14:paraId="40E39498" w14:textId="399C493E" w:rsidR="00D4776E" w:rsidRPr="00D4776E" w:rsidRDefault="00D4776E" w:rsidP="00EA2298">
      <w:pPr>
        <w:pStyle w:val="NoSpacing"/>
      </w:pPr>
      <w:r w:rsidRPr="00D4776E">
        <w:lastRenderedPageBreak/>
        <w:t>This template was created by the Responsible Conduct of Research (RCR) Program within the Office of Graduate Education.</w:t>
      </w:r>
      <w:r>
        <w:t xml:space="preserve"> For more information, refer to: </w:t>
      </w:r>
      <w:hyperlink r:id="rId8" w:history="1">
        <w:r w:rsidRPr="007D1C50">
          <w:rPr>
            <w:rStyle w:val="Hyperlink"/>
          </w:rPr>
          <w:t>https://rcr.gatech.edu</w:t>
        </w:r>
      </w:hyperlink>
      <w:r>
        <w:t xml:space="preserve"> </w:t>
      </w:r>
    </w:p>
    <w:p w14:paraId="611DA6D1" w14:textId="77777777" w:rsidR="00D4776E" w:rsidRDefault="00D4776E" w:rsidP="00EA2298">
      <w:pPr>
        <w:pStyle w:val="NoSpacing"/>
        <w:rPr>
          <w:b/>
          <w:bCs/>
          <w:u w:val="single"/>
        </w:rPr>
      </w:pPr>
    </w:p>
    <w:p w14:paraId="26B24D65" w14:textId="49D08F7E" w:rsidR="00AB7974" w:rsidRDefault="00AB7974" w:rsidP="00EA229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Resources</w:t>
      </w:r>
    </w:p>
    <w:p w14:paraId="214FDDD4" w14:textId="3D32B379" w:rsidR="00C659A6" w:rsidRPr="00C659A6" w:rsidRDefault="00C659A6" w:rsidP="00EA2298">
      <w:pPr>
        <w:pStyle w:val="NoSpacing"/>
        <w:rPr>
          <w:b/>
          <w:bCs/>
        </w:rPr>
      </w:pPr>
      <w:r>
        <w:rPr>
          <w:b/>
          <w:bCs/>
        </w:rPr>
        <w:t>Authorship and Publication</w:t>
      </w:r>
    </w:p>
    <w:p w14:paraId="33250A93" w14:textId="789A7B5F" w:rsidR="00AB7974" w:rsidRPr="00AB7974" w:rsidRDefault="00AB7974" w:rsidP="00AB7974">
      <w:pPr>
        <w:pStyle w:val="NoSpacing"/>
        <w:numPr>
          <w:ilvl w:val="0"/>
          <w:numId w:val="2"/>
        </w:numPr>
        <w:ind w:left="360"/>
      </w:pPr>
      <w:r w:rsidRPr="00AB7974">
        <w:t xml:space="preserve">Committee on Publication Ethics: </w:t>
      </w:r>
      <w:hyperlink r:id="rId9" w:history="1">
        <w:r w:rsidR="00F91E7D" w:rsidRPr="00F91E7D">
          <w:rPr>
            <w:rStyle w:val="Hyperlink"/>
          </w:rPr>
          <w:t>https://publicationethics.org/</w:t>
        </w:r>
      </w:hyperlink>
      <w:r>
        <w:t xml:space="preserve"> </w:t>
      </w:r>
      <w:r w:rsidRPr="00AB7974">
        <w:t xml:space="preserve"> </w:t>
      </w:r>
    </w:p>
    <w:p w14:paraId="18A1EA17" w14:textId="18C7C80A" w:rsidR="00AB7974" w:rsidRPr="00AB7974" w:rsidRDefault="00AB7974" w:rsidP="00AB7974">
      <w:pPr>
        <w:pStyle w:val="NoSpacing"/>
        <w:numPr>
          <w:ilvl w:val="0"/>
          <w:numId w:val="2"/>
        </w:numPr>
        <w:ind w:left="360"/>
      </w:pPr>
      <w:r w:rsidRPr="00AB7974">
        <w:t xml:space="preserve">Council of Science Editors: Authorship Task Force: </w:t>
      </w:r>
      <w:hyperlink r:id="rId10" w:history="1">
        <w:r w:rsidRPr="00A22F73">
          <w:rPr>
            <w:rStyle w:val="Hyperlink"/>
          </w:rPr>
          <w:t>http://www.councilscienceeditors.org/resource-library/editorial-policies/cse-policies/retreat-and-task-force-papers/authorship-task-force/</w:t>
        </w:r>
      </w:hyperlink>
      <w:r>
        <w:t xml:space="preserve"> </w:t>
      </w:r>
      <w:r w:rsidRPr="00AB7974">
        <w:t xml:space="preserve"> </w:t>
      </w:r>
    </w:p>
    <w:p w14:paraId="44564D64" w14:textId="4ED05680" w:rsidR="00AB7974" w:rsidRDefault="00AB7974" w:rsidP="00AB7974">
      <w:pPr>
        <w:pStyle w:val="NoSpacing"/>
        <w:numPr>
          <w:ilvl w:val="0"/>
          <w:numId w:val="2"/>
        </w:numPr>
        <w:ind w:left="360"/>
      </w:pPr>
      <w:r w:rsidRPr="00AB7974">
        <w:t xml:space="preserve">GT Intellectual Property Policy: </w:t>
      </w:r>
      <w:hyperlink r:id="rId11" w:history="1">
        <w:r w:rsidR="00F91E7D" w:rsidRPr="007D1C50">
          <w:rPr>
            <w:rStyle w:val="Hyperlink"/>
          </w:rPr>
          <w:t>https://policylibrary.gatech.edu/faculty-handbook/5.4-intellectual-property-policy</w:t>
        </w:r>
      </w:hyperlink>
      <w:r w:rsidR="00F91E7D">
        <w:t xml:space="preserve"> </w:t>
      </w:r>
    </w:p>
    <w:p w14:paraId="0E23B87A" w14:textId="1DF6A8FB" w:rsidR="00AB7974" w:rsidRDefault="00AB7974" w:rsidP="00AB7974">
      <w:pPr>
        <w:pStyle w:val="NoSpacing"/>
        <w:numPr>
          <w:ilvl w:val="0"/>
          <w:numId w:val="2"/>
        </w:numPr>
        <w:ind w:left="360"/>
      </w:pPr>
      <w:r w:rsidRPr="00AB7974">
        <w:t xml:space="preserve">GT Library: Copyright &amp; Fair Use: </w:t>
      </w:r>
      <w:hyperlink r:id="rId12" w:history="1">
        <w:r w:rsidR="00CD2B35" w:rsidRPr="00FF6C71">
          <w:rPr>
            <w:rStyle w:val="Hyperlink"/>
          </w:rPr>
          <w:t>https://library.gatech.edu/copyright</w:t>
        </w:r>
      </w:hyperlink>
      <w:r>
        <w:t xml:space="preserve"> </w:t>
      </w:r>
    </w:p>
    <w:p w14:paraId="6B09AE36" w14:textId="20BBA8F8" w:rsidR="00AB7974" w:rsidRDefault="00AB7974" w:rsidP="00AB7974">
      <w:pPr>
        <w:pStyle w:val="NoSpacing"/>
        <w:numPr>
          <w:ilvl w:val="0"/>
          <w:numId w:val="2"/>
        </w:numPr>
        <w:ind w:left="360"/>
      </w:pPr>
      <w:r>
        <w:t xml:space="preserve">GT RCR Website – Authorship: </w:t>
      </w:r>
      <w:hyperlink r:id="rId13" w:history="1">
        <w:r w:rsidR="005D0EB6" w:rsidRPr="005D0EB6">
          <w:rPr>
            <w:rStyle w:val="Hyperlink"/>
          </w:rPr>
          <w:t>https://rcr.gatech.edu/authorship/</w:t>
        </w:r>
      </w:hyperlink>
      <w:r>
        <w:t xml:space="preserve">   </w:t>
      </w:r>
    </w:p>
    <w:p w14:paraId="37C59B1E" w14:textId="5D1C0BC9" w:rsidR="00AB7974" w:rsidRDefault="00AB7974" w:rsidP="00AB7974">
      <w:pPr>
        <w:pStyle w:val="NoSpacing"/>
        <w:numPr>
          <w:ilvl w:val="0"/>
          <w:numId w:val="2"/>
        </w:numPr>
        <w:ind w:left="360"/>
      </w:pPr>
      <w:r>
        <w:t xml:space="preserve">Open Access Policy at Georgia Tech: </w:t>
      </w:r>
      <w:hyperlink r:id="rId14" w:history="1">
        <w:r w:rsidR="00FA02E4" w:rsidRPr="00A22F73">
          <w:rPr>
            <w:rStyle w:val="Hyperlink"/>
          </w:rPr>
          <w:t>https://library.gatech.edu/open-access</w:t>
        </w:r>
      </w:hyperlink>
      <w:r w:rsidR="00FA02E4">
        <w:t xml:space="preserve"> </w:t>
      </w:r>
    </w:p>
    <w:p w14:paraId="17FD0E44" w14:textId="6218FDEC" w:rsidR="00C659A6" w:rsidRDefault="00C659A6" w:rsidP="00C659A6">
      <w:pPr>
        <w:pStyle w:val="NoSpacing"/>
      </w:pPr>
    </w:p>
    <w:p w14:paraId="73D241EA" w14:textId="224C16F6" w:rsidR="00C659A6" w:rsidRDefault="00C659A6" w:rsidP="00C659A6">
      <w:pPr>
        <w:pStyle w:val="NoSpacing"/>
        <w:rPr>
          <w:b/>
          <w:bCs/>
        </w:rPr>
      </w:pPr>
      <w:r w:rsidRPr="00C659A6">
        <w:rPr>
          <w:b/>
          <w:bCs/>
        </w:rPr>
        <w:t>Collaboration</w:t>
      </w:r>
      <w:r>
        <w:rPr>
          <w:b/>
          <w:bCs/>
        </w:rPr>
        <w:t xml:space="preserve"> and Mentoring</w:t>
      </w:r>
    </w:p>
    <w:p w14:paraId="4CF7F633" w14:textId="0F39543C" w:rsidR="00AB159C" w:rsidRDefault="00AB159C" w:rsidP="00AB159C">
      <w:pPr>
        <w:pStyle w:val="NoSpacing"/>
        <w:numPr>
          <w:ilvl w:val="0"/>
          <w:numId w:val="3"/>
        </w:numPr>
        <w:ind w:left="360"/>
      </w:pPr>
      <w:r>
        <w:t xml:space="preserve">GT Expectations of Advisors and Advisees: </w:t>
      </w:r>
      <w:hyperlink r:id="rId15" w:history="1">
        <w:r w:rsidRPr="00A22F73">
          <w:rPr>
            <w:rStyle w:val="Hyperlink"/>
          </w:rPr>
          <w:t>https://catalog.gatech.edu/academics/graduate/expectations/</w:t>
        </w:r>
      </w:hyperlink>
      <w:r>
        <w:t xml:space="preserve">  </w:t>
      </w:r>
    </w:p>
    <w:p w14:paraId="5FACE7FB" w14:textId="04F65D34" w:rsidR="00AB159C" w:rsidRDefault="00AB159C" w:rsidP="00AB159C">
      <w:pPr>
        <w:pStyle w:val="NoSpacing"/>
        <w:numPr>
          <w:ilvl w:val="0"/>
          <w:numId w:val="3"/>
        </w:numPr>
        <w:ind w:left="360"/>
      </w:pPr>
      <w:r>
        <w:t xml:space="preserve">GT Graduate Assistantship Schedule and Flexibility Policy: </w:t>
      </w:r>
      <w:hyperlink r:id="rId16" w:history="1">
        <w:r w:rsidRPr="00A22F73">
          <w:rPr>
            <w:rStyle w:val="Hyperlink"/>
          </w:rPr>
          <w:t>https://policylibrary.gatech.edu/academic-affairs/graduate-assistantship-schedule-and-flexibility-policy</w:t>
        </w:r>
      </w:hyperlink>
      <w:r>
        <w:t xml:space="preserve">  </w:t>
      </w:r>
    </w:p>
    <w:p w14:paraId="074C5FC7" w14:textId="6A72B437" w:rsidR="00AB159C" w:rsidRDefault="00AB159C" w:rsidP="00AB159C">
      <w:pPr>
        <w:pStyle w:val="NoSpacing"/>
        <w:numPr>
          <w:ilvl w:val="0"/>
          <w:numId w:val="3"/>
        </w:numPr>
        <w:ind w:left="360"/>
      </w:pPr>
      <w:r>
        <w:t xml:space="preserve">GT Graduate Student Enrollment and Employment: </w:t>
      </w:r>
      <w:hyperlink r:id="rId17" w:history="1">
        <w:r w:rsidRPr="00A22F73">
          <w:rPr>
            <w:rStyle w:val="Hyperlink"/>
          </w:rPr>
          <w:t>https://policylibrary.gatech.edu/academic-affairs/graduate-student-enrollment-and-employment</w:t>
        </w:r>
      </w:hyperlink>
      <w:r>
        <w:t xml:space="preserve">  </w:t>
      </w:r>
    </w:p>
    <w:p w14:paraId="3291D107" w14:textId="66E07DE8" w:rsidR="00AB159C" w:rsidRDefault="00AB159C" w:rsidP="00AB159C">
      <w:pPr>
        <w:pStyle w:val="NoSpacing"/>
        <w:numPr>
          <w:ilvl w:val="0"/>
          <w:numId w:val="3"/>
        </w:numPr>
        <w:ind w:left="360"/>
      </w:pPr>
      <w:r w:rsidRPr="00C659A6">
        <w:t xml:space="preserve">GT Institute Diversity, Equity, and Inclusion: </w:t>
      </w:r>
      <w:hyperlink r:id="rId18" w:history="1">
        <w:r w:rsidRPr="00A22F73">
          <w:rPr>
            <w:rStyle w:val="Hyperlink"/>
          </w:rPr>
          <w:t>https://diversity.gatech.edu/</w:t>
        </w:r>
      </w:hyperlink>
      <w:r>
        <w:t xml:space="preserve"> </w:t>
      </w:r>
    </w:p>
    <w:p w14:paraId="419A067E" w14:textId="42CC4C24" w:rsidR="00AB159C" w:rsidRDefault="00AB159C" w:rsidP="00AB159C">
      <w:pPr>
        <w:pStyle w:val="NoSpacing"/>
        <w:numPr>
          <w:ilvl w:val="0"/>
          <w:numId w:val="3"/>
        </w:numPr>
        <w:ind w:left="360"/>
      </w:pPr>
      <w:r>
        <w:t>GT Mutual Expectations of Research Advisors and Advisees:</w:t>
      </w:r>
      <w:r>
        <w:br/>
      </w:r>
      <w:hyperlink r:id="rId19" w:history="1">
        <w:r w:rsidRPr="00A22F73">
          <w:rPr>
            <w:rStyle w:val="Hyperlink"/>
          </w:rPr>
          <w:t>https://grad.gatech.edu/sites/default/files/documents/mutual_expectations_document_feb_15_2016.pdf</w:t>
        </w:r>
      </w:hyperlink>
      <w:r>
        <w:t xml:space="preserve"> </w:t>
      </w:r>
    </w:p>
    <w:p w14:paraId="2BB3EB79" w14:textId="7087EA7C" w:rsidR="00C659A6" w:rsidRPr="00C659A6" w:rsidRDefault="00C659A6" w:rsidP="00C659A6">
      <w:pPr>
        <w:pStyle w:val="NoSpacing"/>
        <w:numPr>
          <w:ilvl w:val="0"/>
          <w:numId w:val="3"/>
        </w:numPr>
        <w:ind w:left="360"/>
      </w:pPr>
      <w:r w:rsidRPr="00C659A6">
        <w:t xml:space="preserve">GT Postdoctoral Services – Mentoring: </w:t>
      </w:r>
      <w:hyperlink r:id="rId20" w:history="1">
        <w:r w:rsidR="00F91E7D" w:rsidRPr="007D1C50">
          <w:rPr>
            <w:rStyle w:val="Hyperlink"/>
          </w:rPr>
          <w:t>https://postdocs.gatech.edu/faculty-staff-resources/mentoring</w:t>
        </w:r>
      </w:hyperlink>
      <w:r w:rsidR="00F91E7D">
        <w:t xml:space="preserve"> </w:t>
      </w:r>
    </w:p>
    <w:p w14:paraId="5C198F5E" w14:textId="21F7BEBA" w:rsidR="00C659A6" w:rsidRPr="00C659A6" w:rsidRDefault="00C659A6" w:rsidP="00C659A6">
      <w:pPr>
        <w:pStyle w:val="NoSpacing"/>
        <w:numPr>
          <w:ilvl w:val="0"/>
          <w:numId w:val="3"/>
        </w:numPr>
        <w:ind w:left="360"/>
      </w:pPr>
      <w:r w:rsidRPr="00C659A6">
        <w:t xml:space="preserve">GT RCR Website – Responsibilities of Mentors and Trainees: </w:t>
      </w:r>
      <w:hyperlink r:id="rId21" w:history="1">
        <w:r w:rsidRPr="00C659A6">
          <w:rPr>
            <w:rStyle w:val="Hyperlink"/>
          </w:rPr>
          <w:t>https://rcr.gatech.edu/mentoring</w:t>
        </w:r>
      </w:hyperlink>
    </w:p>
    <w:p w14:paraId="0388E0F3" w14:textId="08EA7AA4" w:rsidR="00C659A6" w:rsidRPr="00C659A6" w:rsidRDefault="00C659A6" w:rsidP="00C659A6">
      <w:pPr>
        <w:pStyle w:val="NoSpacing"/>
        <w:numPr>
          <w:ilvl w:val="0"/>
          <w:numId w:val="3"/>
        </w:numPr>
        <w:ind w:left="360"/>
      </w:pPr>
      <w:r w:rsidRPr="00C659A6">
        <w:t xml:space="preserve">National Academies Mentoring Tools: </w:t>
      </w:r>
      <w:hyperlink r:id="rId22" w:anchor="section2" w:history="1">
        <w:r w:rsidRPr="00A22F73">
          <w:rPr>
            <w:rStyle w:val="Hyperlink"/>
          </w:rPr>
          <w:t>https://www.nap.edu/resource/25568/interactive/tools-and-resources.html#section2</w:t>
        </w:r>
      </w:hyperlink>
      <w:r>
        <w:t xml:space="preserve"> </w:t>
      </w:r>
      <w:r w:rsidRPr="00C659A6">
        <w:t xml:space="preserve"> </w:t>
      </w:r>
      <w:r>
        <w:t xml:space="preserve"> </w:t>
      </w:r>
    </w:p>
    <w:p w14:paraId="17C35935" w14:textId="5F18798F" w:rsidR="00C659A6" w:rsidRDefault="00C659A6" w:rsidP="00C659A6">
      <w:pPr>
        <w:pStyle w:val="NoSpacing"/>
        <w:numPr>
          <w:ilvl w:val="0"/>
          <w:numId w:val="3"/>
        </w:numPr>
        <w:ind w:left="360"/>
      </w:pPr>
      <w:r w:rsidRPr="00C659A6">
        <w:t xml:space="preserve">ORI’s 5 Qualities of Good Research Mentors: </w:t>
      </w:r>
      <w:hyperlink r:id="rId23" w:history="1">
        <w:r w:rsidRPr="00A22F73">
          <w:rPr>
            <w:rStyle w:val="Hyperlink"/>
          </w:rPr>
          <w:t>https://ori.hhs.gov/sites/default/files/2018-09/5%20Qualities%20of%20Good%20Research%20Mentors_508_Rasterized.pdf</w:t>
        </w:r>
      </w:hyperlink>
      <w:r>
        <w:t xml:space="preserve"> </w:t>
      </w:r>
    </w:p>
    <w:p w14:paraId="48FC48ED" w14:textId="36C61404" w:rsidR="00176C41" w:rsidRDefault="00176C41" w:rsidP="00176C41">
      <w:pPr>
        <w:pStyle w:val="NoSpacing"/>
      </w:pPr>
    </w:p>
    <w:p w14:paraId="67FAA6E1" w14:textId="0EB85313" w:rsidR="00176C41" w:rsidRPr="00E7140A" w:rsidRDefault="00176C41" w:rsidP="00176C41">
      <w:pPr>
        <w:pStyle w:val="NoSpacing"/>
        <w:rPr>
          <w:b/>
          <w:bCs/>
        </w:rPr>
      </w:pPr>
      <w:r w:rsidRPr="00E7140A">
        <w:rPr>
          <w:b/>
          <w:bCs/>
        </w:rPr>
        <w:t>Intellectual Property</w:t>
      </w:r>
    </w:p>
    <w:p w14:paraId="5057B6D3" w14:textId="73268E78" w:rsidR="00176C41" w:rsidRDefault="00176C41" w:rsidP="00176C41">
      <w:pPr>
        <w:pStyle w:val="NoSpacing"/>
        <w:numPr>
          <w:ilvl w:val="0"/>
          <w:numId w:val="4"/>
        </w:numPr>
      </w:pPr>
      <w:r>
        <w:t xml:space="preserve">GT </w:t>
      </w:r>
      <w:r w:rsidRPr="00176C41">
        <w:t>Determination of Rights in Intellectual Property</w:t>
      </w:r>
      <w:r>
        <w:t xml:space="preserve">: </w:t>
      </w:r>
      <w:hyperlink r:id="rId24" w:history="1">
        <w:r w:rsidRPr="00341E53">
          <w:rPr>
            <w:rStyle w:val="Hyperlink"/>
          </w:rPr>
          <w:t>https://policylibrary.gatech.edu/faculty-handbook/5.4.5-determination-rights-intellectual-property</w:t>
        </w:r>
      </w:hyperlink>
      <w:r>
        <w:t xml:space="preserve"> </w:t>
      </w:r>
    </w:p>
    <w:p w14:paraId="29348D27" w14:textId="293B83B2" w:rsidR="00176C41" w:rsidRDefault="00F91E7D" w:rsidP="00176C41">
      <w:pPr>
        <w:pStyle w:val="NoSpacing"/>
        <w:numPr>
          <w:ilvl w:val="0"/>
          <w:numId w:val="4"/>
        </w:numPr>
      </w:pPr>
      <w:r>
        <w:t xml:space="preserve">US </w:t>
      </w:r>
      <w:r w:rsidRPr="00F91E7D">
        <w:t>Patent and Trademark Office</w:t>
      </w:r>
      <w:r>
        <w:t xml:space="preserve"> </w:t>
      </w:r>
      <w:r w:rsidR="00176C41">
        <w:t xml:space="preserve">Inventorship: </w:t>
      </w:r>
      <w:hyperlink r:id="rId25" w:anchor="/current/ch2100_d2c183_22374_28b.html" w:history="1">
        <w:r w:rsidR="00176C41" w:rsidRPr="00341E53">
          <w:rPr>
            <w:rStyle w:val="Hyperlink"/>
          </w:rPr>
          <w:t>https://mpep.uspto.gov/RDMS/MPEP/current#/current/ch2100_d2c183_22374_28b.html</w:t>
        </w:r>
      </w:hyperlink>
      <w:r w:rsidR="00176C41">
        <w:t xml:space="preserve"> </w:t>
      </w:r>
    </w:p>
    <w:p w14:paraId="5115B462" w14:textId="6B3805D3" w:rsidR="00176C41" w:rsidRDefault="00F91E7D" w:rsidP="00E7140A">
      <w:pPr>
        <w:pStyle w:val="NoSpacing"/>
        <w:numPr>
          <w:ilvl w:val="0"/>
          <w:numId w:val="4"/>
        </w:numPr>
      </w:pPr>
      <w:r>
        <w:t xml:space="preserve">US </w:t>
      </w:r>
      <w:r w:rsidRPr="00F91E7D">
        <w:t>Patent and Trademark Office</w:t>
      </w:r>
      <w:r>
        <w:t xml:space="preserve"> </w:t>
      </w:r>
      <w:r w:rsidR="00176C41">
        <w:t>Joint Inventorship:</w:t>
      </w:r>
      <w:r w:rsidR="00E7140A">
        <w:t xml:space="preserve"> </w:t>
      </w:r>
      <w:hyperlink r:id="rId26" w:anchor="/current/ch2100_d2c1f8_278a7_1e6.html" w:history="1">
        <w:r w:rsidR="00E7140A" w:rsidRPr="00341E53">
          <w:rPr>
            <w:rStyle w:val="Hyperlink"/>
          </w:rPr>
          <w:t>https://mpep.uspto.gov/RDMS/MPEP/current#/current/ch2100_d2c1f8_278a7_1e6.html</w:t>
        </w:r>
      </w:hyperlink>
      <w:r w:rsidR="00E7140A">
        <w:t xml:space="preserve"> </w:t>
      </w:r>
    </w:p>
    <w:sectPr w:rsidR="00176C41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668C" w14:textId="77777777" w:rsidR="002B083C" w:rsidRDefault="002B083C" w:rsidP="00DF05D0">
      <w:pPr>
        <w:spacing w:after="0" w:line="240" w:lineRule="auto"/>
      </w:pPr>
      <w:r>
        <w:separator/>
      </w:r>
    </w:p>
  </w:endnote>
  <w:endnote w:type="continuationSeparator" w:id="0">
    <w:p w14:paraId="4D52055A" w14:textId="77777777" w:rsidR="002B083C" w:rsidRDefault="002B083C" w:rsidP="00D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079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1A93B" w14:textId="48E5B3C2" w:rsidR="00DF05D0" w:rsidRDefault="00DF05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E9F75" w14:textId="77777777" w:rsidR="00DF05D0" w:rsidRDefault="00DF0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CCC8" w14:textId="77777777" w:rsidR="002B083C" w:rsidRDefault="002B083C" w:rsidP="00DF05D0">
      <w:pPr>
        <w:spacing w:after="0" w:line="240" w:lineRule="auto"/>
      </w:pPr>
      <w:r>
        <w:separator/>
      </w:r>
    </w:p>
  </w:footnote>
  <w:footnote w:type="continuationSeparator" w:id="0">
    <w:p w14:paraId="173A71F4" w14:textId="77777777" w:rsidR="002B083C" w:rsidRDefault="002B083C" w:rsidP="00DF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AAC"/>
    <w:multiLevelType w:val="hybridMultilevel"/>
    <w:tmpl w:val="ACCE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53FB"/>
    <w:multiLevelType w:val="hybridMultilevel"/>
    <w:tmpl w:val="178A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866F7"/>
    <w:multiLevelType w:val="hybridMultilevel"/>
    <w:tmpl w:val="B94AF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7E6F84"/>
    <w:multiLevelType w:val="hybridMultilevel"/>
    <w:tmpl w:val="BA3E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931693">
    <w:abstractNumId w:val="3"/>
  </w:num>
  <w:num w:numId="2" w16cid:durableId="556598110">
    <w:abstractNumId w:val="1"/>
  </w:num>
  <w:num w:numId="3" w16cid:durableId="1374884516">
    <w:abstractNumId w:val="0"/>
  </w:num>
  <w:num w:numId="4" w16cid:durableId="246501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1E"/>
    <w:rsid w:val="00037431"/>
    <w:rsid w:val="00060854"/>
    <w:rsid w:val="00107F08"/>
    <w:rsid w:val="001731CD"/>
    <w:rsid w:val="00176C41"/>
    <w:rsid w:val="001A4158"/>
    <w:rsid w:val="001A4F71"/>
    <w:rsid w:val="001F524A"/>
    <w:rsid w:val="0021798E"/>
    <w:rsid w:val="0023755F"/>
    <w:rsid w:val="00257168"/>
    <w:rsid w:val="00271EFD"/>
    <w:rsid w:val="0029626A"/>
    <w:rsid w:val="002B083C"/>
    <w:rsid w:val="002D728A"/>
    <w:rsid w:val="00317B8A"/>
    <w:rsid w:val="003723B5"/>
    <w:rsid w:val="00372FCF"/>
    <w:rsid w:val="00375C7F"/>
    <w:rsid w:val="003A1815"/>
    <w:rsid w:val="003B18D7"/>
    <w:rsid w:val="003B376C"/>
    <w:rsid w:val="003D278E"/>
    <w:rsid w:val="003E4EAF"/>
    <w:rsid w:val="00426713"/>
    <w:rsid w:val="00453EE2"/>
    <w:rsid w:val="00471062"/>
    <w:rsid w:val="00477918"/>
    <w:rsid w:val="004A221B"/>
    <w:rsid w:val="004B3160"/>
    <w:rsid w:val="004B7377"/>
    <w:rsid w:val="004F7294"/>
    <w:rsid w:val="00503BB6"/>
    <w:rsid w:val="00546AA3"/>
    <w:rsid w:val="00550837"/>
    <w:rsid w:val="00556083"/>
    <w:rsid w:val="00562CBD"/>
    <w:rsid w:val="00565C2B"/>
    <w:rsid w:val="00573FFA"/>
    <w:rsid w:val="00583893"/>
    <w:rsid w:val="005A3A82"/>
    <w:rsid w:val="005D05AB"/>
    <w:rsid w:val="005D0EB6"/>
    <w:rsid w:val="005D13E3"/>
    <w:rsid w:val="005E4037"/>
    <w:rsid w:val="005E69EF"/>
    <w:rsid w:val="005F60A2"/>
    <w:rsid w:val="00604C3F"/>
    <w:rsid w:val="00614C15"/>
    <w:rsid w:val="00640CEE"/>
    <w:rsid w:val="006647DB"/>
    <w:rsid w:val="00672179"/>
    <w:rsid w:val="006E202F"/>
    <w:rsid w:val="0073766E"/>
    <w:rsid w:val="00750F67"/>
    <w:rsid w:val="007674CD"/>
    <w:rsid w:val="007907FB"/>
    <w:rsid w:val="007B62B8"/>
    <w:rsid w:val="007B6B9B"/>
    <w:rsid w:val="007E705D"/>
    <w:rsid w:val="00836F01"/>
    <w:rsid w:val="008567DD"/>
    <w:rsid w:val="0086493D"/>
    <w:rsid w:val="008B3DDE"/>
    <w:rsid w:val="008C6052"/>
    <w:rsid w:val="008C691B"/>
    <w:rsid w:val="008F39C9"/>
    <w:rsid w:val="00927D2D"/>
    <w:rsid w:val="00952348"/>
    <w:rsid w:val="0098150B"/>
    <w:rsid w:val="009B34D3"/>
    <w:rsid w:val="00A07B9A"/>
    <w:rsid w:val="00A21F70"/>
    <w:rsid w:val="00A406B4"/>
    <w:rsid w:val="00A53994"/>
    <w:rsid w:val="00A61E99"/>
    <w:rsid w:val="00A82778"/>
    <w:rsid w:val="00A95971"/>
    <w:rsid w:val="00AA6CFE"/>
    <w:rsid w:val="00AB159C"/>
    <w:rsid w:val="00AB7974"/>
    <w:rsid w:val="00AD2604"/>
    <w:rsid w:val="00AE2E1D"/>
    <w:rsid w:val="00AE59DF"/>
    <w:rsid w:val="00AF3039"/>
    <w:rsid w:val="00B202DD"/>
    <w:rsid w:val="00B2291E"/>
    <w:rsid w:val="00B36BE2"/>
    <w:rsid w:val="00B51DA6"/>
    <w:rsid w:val="00B76D03"/>
    <w:rsid w:val="00B94612"/>
    <w:rsid w:val="00BB5C48"/>
    <w:rsid w:val="00BE0583"/>
    <w:rsid w:val="00C230AF"/>
    <w:rsid w:val="00C518BB"/>
    <w:rsid w:val="00C571EA"/>
    <w:rsid w:val="00C659A6"/>
    <w:rsid w:val="00C67CDD"/>
    <w:rsid w:val="00C84C16"/>
    <w:rsid w:val="00C906CD"/>
    <w:rsid w:val="00CA42D3"/>
    <w:rsid w:val="00CC0D38"/>
    <w:rsid w:val="00CC5AEF"/>
    <w:rsid w:val="00CD2B35"/>
    <w:rsid w:val="00D157D5"/>
    <w:rsid w:val="00D23B5A"/>
    <w:rsid w:val="00D331F7"/>
    <w:rsid w:val="00D4776E"/>
    <w:rsid w:val="00D50A59"/>
    <w:rsid w:val="00D53E18"/>
    <w:rsid w:val="00D74046"/>
    <w:rsid w:val="00DF05D0"/>
    <w:rsid w:val="00E129EA"/>
    <w:rsid w:val="00E4074C"/>
    <w:rsid w:val="00E7140A"/>
    <w:rsid w:val="00E716A0"/>
    <w:rsid w:val="00E75920"/>
    <w:rsid w:val="00EA2298"/>
    <w:rsid w:val="00EB45A9"/>
    <w:rsid w:val="00EC0EEF"/>
    <w:rsid w:val="00F42A36"/>
    <w:rsid w:val="00F47378"/>
    <w:rsid w:val="00F67D75"/>
    <w:rsid w:val="00F70C9A"/>
    <w:rsid w:val="00F86A42"/>
    <w:rsid w:val="00F91E7D"/>
    <w:rsid w:val="00FA02E4"/>
    <w:rsid w:val="00FB29EA"/>
    <w:rsid w:val="00FC7173"/>
    <w:rsid w:val="00FE4C49"/>
    <w:rsid w:val="00FF22FA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B9A3"/>
  <w15:chartTrackingRefBased/>
  <w15:docId w15:val="{9B2996B7-BC71-4977-AB77-E94C91AD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91E"/>
    <w:pPr>
      <w:spacing w:after="0" w:line="240" w:lineRule="auto"/>
    </w:pPr>
  </w:style>
  <w:style w:type="table" w:styleId="TableGrid">
    <w:name w:val="Table Grid"/>
    <w:basedOn w:val="TableNormal"/>
    <w:uiPriority w:val="39"/>
    <w:rsid w:val="001A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9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974"/>
    <w:pPr>
      <w:ind w:left="720"/>
      <w:contextualSpacing/>
    </w:pPr>
  </w:style>
  <w:style w:type="paragraph" w:styleId="Revision">
    <w:name w:val="Revision"/>
    <w:hidden/>
    <w:uiPriority w:val="99"/>
    <w:semiHidden/>
    <w:rsid w:val="008F39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D0"/>
  </w:style>
  <w:style w:type="paragraph" w:styleId="Footer">
    <w:name w:val="footer"/>
    <w:basedOn w:val="Normal"/>
    <w:link w:val="FooterChar"/>
    <w:uiPriority w:val="99"/>
    <w:unhideWhenUsed/>
    <w:rsid w:val="00DF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D0"/>
  </w:style>
  <w:style w:type="character" w:customStyle="1" w:styleId="markedcontent">
    <w:name w:val="markedcontent"/>
    <w:basedOn w:val="DefaultParagraphFont"/>
    <w:rsid w:val="00C2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r.gatech.edu" TargetMode="External"/><Relationship Id="rId13" Type="http://schemas.openxmlformats.org/officeDocument/2006/relationships/hyperlink" Target="https://rcr.gatech.edu/authorship/" TargetMode="External"/><Relationship Id="rId18" Type="http://schemas.openxmlformats.org/officeDocument/2006/relationships/hyperlink" Target="https://diversity.gatech.edu/" TargetMode="External"/><Relationship Id="rId26" Type="http://schemas.openxmlformats.org/officeDocument/2006/relationships/hyperlink" Target="https://mpep.uspto.gov/RDMS/MPEP/curr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cr.gatech.edu/mentoring" TargetMode="External"/><Relationship Id="rId7" Type="http://schemas.openxmlformats.org/officeDocument/2006/relationships/hyperlink" Target="https://policylibrary.gatech.edu/faculty-handbook/5.4-intellectual-property-policy" TargetMode="External"/><Relationship Id="rId12" Type="http://schemas.openxmlformats.org/officeDocument/2006/relationships/hyperlink" Target="https://library.gatech.edu/copyright" TargetMode="External"/><Relationship Id="rId17" Type="http://schemas.openxmlformats.org/officeDocument/2006/relationships/hyperlink" Target="https://policylibrary.gatech.edu/academic-affairs/graduate-student-enrollment-and-employment" TargetMode="External"/><Relationship Id="rId25" Type="http://schemas.openxmlformats.org/officeDocument/2006/relationships/hyperlink" Target="https://mpep.uspto.gov/RDMS/MPEP/curr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icylibrary.gatech.edu/academic-affairs/graduate-assistantship-schedule-and-flexibility-policy" TargetMode="External"/><Relationship Id="rId20" Type="http://schemas.openxmlformats.org/officeDocument/2006/relationships/hyperlink" Target="https://postdocs.gatech.edu/faculty-staff-resources/mentori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icylibrary.gatech.edu/faculty-handbook/5.4-intellectual-property-policy" TargetMode="External"/><Relationship Id="rId24" Type="http://schemas.openxmlformats.org/officeDocument/2006/relationships/hyperlink" Target="https://policylibrary.gatech.edu/faculty-handbook/5.4.5-determination-rights-intellectual-proper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talog.gatech.edu/academics/graduate/expectations/" TargetMode="External"/><Relationship Id="rId23" Type="http://schemas.openxmlformats.org/officeDocument/2006/relationships/hyperlink" Target="https://ori.hhs.gov/sites/default/files/2018-09/5%20Qualities%20of%20Good%20Research%20Mentors_508_Rasterized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uncilscienceeditors.org/resource-library/editorial-policies/cse-policies/retreat-and-task-force-papers/authorship-task-force/" TargetMode="External"/><Relationship Id="rId19" Type="http://schemas.openxmlformats.org/officeDocument/2006/relationships/hyperlink" Target="https://grad.gatech.edu/sites/default/files/documents/mutual_expectations_document_feb_15_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tionethics.org/" TargetMode="External"/><Relationship Id="rId14" Type="http://schemas.openxmlformats.org/officeDocument/2006/relationships/hyperlink" Target="https://library.gatech.edu/open-access" TargetMode="External"/><Relationship Id="rId22" Type="http://schemas.openxmlformats.org/officeDocument/2006/relationships/hyperlink" Target="https://www.nap.edu/resource/25568/interactive/tools-and-resources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1513</Words>
  <Characters>8625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2022-07-26T18:55:00Z</dcterms:created>
  <dcterms:modified xsi:type="dcterms:W3CDTF">2022-07-26T19:45:00Z</dcterms:modified>
</cp:coreProperties>
</file>